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3A68" w14:textId="5B00363D" w:rsidR="00C00C8A" w:rsidRPr="00B06A52" w:rsidRDefault="0009427D">
      <w:pPr>
        <w:spacing w:before="240" w:after="240" w:line="288" w:lineRule="auto"/>
        <w:rPr>
          <w:rFonts w:asciiTheme="majorHAnsi" w:hAnsiTheme="majorHAnsi"/>
          <w:sz w:val="22"/>
        </w:rPr>
      </w:pPr>
      <w:bookmarkStart w:id="0" w:name="załącznik_nr_1"/>
      <w:r w:rsidRPr="00B06A52">
        <w:rPr>
          <w:rFonts w:asciiTheme="majorHAnsi" w:eastAsia="Georgia" w:hAnsiTheme="majorHAnsi" w:cs="Georgia"/>
          <w:b/>
          <w:sz w:val="22"/>
        </w:rPr>
        <w:t>ZAŁĄCZNIK NR 1</w:t>
      </w:r>
      <w:bookmarkEnd w:id="0"/>
    </w:p>
    <w:p w14:paraId="1B0A7808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1" w:name="formularz_zgłoszenia_partnera_do_d2de47"/>
      <w:r w:rsidRPr="00B06A52">
        <w:rPr>
          <w:rFonts w:asciiTheme="majorHAnsi" w:eastAsia="Georgia" w:hAnsiTheme="majorHAnsi" w:cs="Georgia"/>
          <w:b/>
          <w:sz w:val="22"/>
        </w:rPr>
        <w:t>FORMULARZ ZGŁOSZENIA PARTNERA DO PROJEKTU</w:t>
      </w:r>
      <w:bookmarkEnd w:id="1"/>
    </w:p>
    <w:p w14:paraId="7BAB92FC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2" w:name="w_ramach_konkursu_ncbr_kształceni_9a5c45"/>
      <w:r w:rsidRPr="00B06A52">
        <w:rPr>
          <w:rFonts w:asciiTheme="majorHAnsi" w:eastAsia="Georgia" w:hAnsiTheme="majorHAnsi" w:cs="Georgia"/>
          <w:b/>
          <w:sz w:val="22"/>
        </w:rPr>
        <w:t>w ramach konkursu NCBR "Kształcenie na potrzeby technologii krytycznych"</w:t>
      </w:r>
      <w:bookmarkEnd w:id="2"/>
    </w:p>
    <w:p w14:paraId="368AE1D4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Data złożenia oferty:</w:t>
      </w:r>
      <w:r w:rsidRPr="00B06A52">
        <w:rPr>
          <w:rFonts w:asciiTheme="majorHAnsi" w:hAnsiTheme="majorHAnsi"/>
          <w:sz w:val="22"/>
        </w:rPr>
        <w:t xml:space="preserve"> ..........................................</w:t>
      </w:r>
    </w:p>
    <w:p w14:paraId="09064B2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Sposób złożenia:</w:t>
      </w:r>
      <w:r w:rsidRPr="00B06A52">
        <w:rPr>
          <w:rFonts w:asciiTheme="majorHAnsi" w:hAnsiTheme="majorHAnsi"/>
          <w:sz w:val="22"/>
        </w:rPr>
        <w:t xml:space="preserve"> </w:t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forma elektroniczna </w:t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forma papierowa</w:t>
      </w:r>
    </w:p>
    <w:p w14:paraId="5FDA045F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3" w:name="i_dane_kandydata_na_partnera"/>
      <w:r w:rsidRPr="00B06A52">
        <w:rPr>
          <w:rFonts w:asciiTheme="majorHAnsi" w:hAnsiTheme="majorHAnsi"/>
          <w:b/>
          <w:sz w:val="22"/>
        </w:rPr>
        <w:t>I. DANE KANDYDATA NA PARTNERA</w:t>
      </w:r>
      <w:bookmarkEnd w:id="3"/>
    </w:p>
    <w:p w14:paraId="49E6ACAB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1. Pełna nazwa podmiotu:</w:t>
      </w:r>
    </w:p>
    <w:p w14:paraId="317AF523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551B1176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2. Forma prawna:</w:t>
      </w:r>
    </w:p>
    <w:p w14:paraId="0A79BC3B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7B36C72C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3. Siedziba:</w:t>
      </w:r>
    </w:p>
    <w:p w14:paraId="7F83D579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Ulica: ............................................................................................. Nr: ............... /...............</w:t>
      </w:r>
    </w:p>
    <w:p w14:paraId="7FA171C6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Kod pocztowy: ..................................... Miejscowość: ...................................................................</w:t>
      </w:r>
    </w:p>
    <w:p w14:paraId="6F96ABA4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Województwo: ...............................................................................................................................</w:t>
      </w:r>
    </w:p>
    <w:p w14:paraId="0243B662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4. Adres do korespondencji (jeśli inny niż siedziba):</w:t>
      </w:r>
    </w:p>
    <w:p w14:paraId="7AB86E31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Ulica: ............................................................................................. Nr: ............... /...............</w:t>
      </w:r>
    </w:p>
    <w:p w14:paraId="10684E88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Kod pocztowy: ..................................... Miejscowość: ...................................................................</w:t>
      </w:r>
    </w:p>
    <w:p w14:paraId="0C998436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5. Dane kontaktowe:</w:t>
      </w:r>
    </w:p>
    <w:p w14:paraId="7871C60F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Telefon: .......................................................................... E-mail: .................................................</w:t>
      </w:r>
    </w:p>
    <w:p w14:paraId="3FC8215D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Strona internetowa: .......................................................................................................................</w:t>
      </w:r>
    </w:p>
    <w:p w14:paraId="7BB4C69F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6. Numer identyfikacyjny:</w:t>
      </w:r>
    </w:p>
    <w:p w14:paraId="6134B9CC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NIP: .................................................... REGON: .................................................... KRS/CEIDG: ....................................................</w:t>
      </w:r>
    </w:p>
    <w:p w14:paraId="3EC8A0A6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7. Osoba uprawniona do reprezentowania kandydata:</w:t>
      </w:r>
    </w:p>
    <w:p w14:paraId="31C7DC78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Imię i nazwisko: .............................................................................................................................</w:t>
      </w:r>
    </w:p>
    <w:p w14:paraId="5B61AB1A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Stanowisko: ....................................................................................................................................</w:t>
      </w:r>
    </w:p>
    <w:p w14:paraId="4CEDF789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lastRenderedPageBreak/>
        <w:t>Podstawa prawna umocowania: ....................................................................................................</w:t>
      </w:r>
    </w:p>
    <w:p w14:paraId="603E1C9B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Telefon: .......................................................................... E-mail: .................................................</w:t>
      </w:r>
    </w:p>
    <w:p w14:paraId="49DC5E58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8. Osoba do kontaktu w sprawie naboru (jeśli inna niż powyżej):</w:t>
      </w:r>
    </w:p>
    <w:p w14:paraId="261C2F5C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Imię i nazwisko: .............................................................................................................................</w:t>
      </w:r>
    </w:p>
    <w:p w14:paraId="2251AAA6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Stanowisko: ....................................................................................................................................</w:t>
      </w:r>
    </w:p>
    <w:p w14:paraId="320C6E0F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Telefon: .......................................................................... E-mail: .................................................</w:t>
      </w:r>
    </w:p>
    <w:p w14:paraId="21E7016E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4" w:name="ii_informacje_o_profilu_działalno_f47773"/>
      <w:r w:rsidRPr="00B06A52">
        <w:rPr>
          <w:rFonts w:asciiTheme="majorHAnsi" w:eastAsia="Georgia" w:hAnsiTheme="majorHAnsi" w:cs="Georgia"/>
          <w:b/>
          <w:sz w:val="22"/>
        </w:rPr>
        <w:t>II. INFORMACJE O PROFILU DZIAŁALNOŚCI KANDYDATA</w:t>
      </w:r>
      <w:bookmarkEnd w:id="4"/>
    </w:p>
    <w:p w14:paraId="362E937B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1. Przedmiot działalności (główne PKD):</w:t>
      </w:r>
    </w:p>
    <w:p w14:paraId="33DCAA34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337A6289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7922ECD8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2. Rok rozpoczęcia działalności:</w:t>
      </w:r>
      <w:r w:rsidRPr="00B06A52">
        <w:rPr>
          <w:rFonts w:asciiTheme="majorHAnsi" w:hAnsiTheme="majorHAnsi"/>
          <w:sz w:val="22"/>
        </w:rPr>
        <w:t xml:space="preserve"> ....................................</w:t>
      </w:r>
    </w:p>
    <w:p w14:paraId="4BE51AD2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3. Liczba pracowników:</w:t>
      </w:r>
      <w:r w:rsidRPr="00B06A52">
        <w:rPr>
          <w:rFonts w:asciiTheme="majorHAnsi" w:hAnsiTheme="majorHAnsi"/>
          <w:sz w:val="22"/>
        </w:rPr>
        <w:t xml:space="preserve"> </w:t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poniżej 10 </w:t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10-49 </w:t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50-249 </w:t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250 lub więcej</w:t>
      </w:r>
    </w:p>
    <w:p w14:paraId="2F42C9F9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4. Obszary technologii krytycznych, w których kandydat prowadzi działalność</w:t>
      </w:r>
      <w:r w:rsidRPr="00B06A52">
        <w:rPr>
          <w:rFonts w:asciiTheme="majorHAnsi" w:eastAsia="Georgia" w:hAnsiTheme="majorHAnsi" w:cs="Georgia"/>
          <w:sz w:val="22"/>
        </w:rPr>
        <w:t xml:space="preserve"> (zaznaczyć właściwe):</w:t>
      </w:r>
    </w:p>
    <w:p w14:paraId="304B2D93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</w:t>
      </w:r>
      <w:r w:rsidRPr="00B06A52">
        <w:rPr>
          <w:rFonts w:asciiTheme="majorHAnsi" w:hAnsiTheme="majorHAnsi"/>
          <w:b/>
          <w:sz w:val="22"/>
        </w:rPr>
        <w:t>Technologie cyfrowe i innowacje w ramach głębokich technologii:</w:t>
      </w:r>
    </w:p>
    <w:p w14:paraId="4F202B41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Sztuczna inteligencja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Technologie kwantowe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Cyberbezpieczeństwo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Półprzewodniki i mikroelektronika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Zaawansowana łączność (5G/6G)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Obliczenia wielkiej skali (HPC)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Przetwarzanie danych i cloud computing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Blockchain i technologie rozproszonego rejestru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Internet rzeczy (IoT)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Robotyka i automatyzacja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Rzeczywistość wirtualna i rozszerzona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Inne (wymienić): ...................................................................................................................</w:t>
      </w:r>
    </w:p>
    <w:p w14:paraId="20284810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</w:t>
      </w:r>
      <w:r w:rsidRPr="00B06A52">
        <w:rPr>
          <w:rFonts w:asciiTheme="majorHAnsi" w:hAnsiTheme="majorHAnsi"/>
          <w:b/>
          <w:sz w:val="22"/>
        </w:rPr>
        <w:t>Czyste i zasobooszczędne technologie:</w:t>
      </w:r>
    </w:p>
    <w:p w14:paraId="4461536C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Technologie neutralne emisyjnie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Odnawialne źródła energii (fotowoltaika, energia wiatrowa)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Magazynowanie energii i baterie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Technologie wodorowe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Sieci energetyczne i smart grids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Efektywność energetyczna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Zrównoważona mobilność (pojazdy elektryczne, wodorowe)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w:lastRenderedPageBreak/>
          <m:t>◻</m:t>
        </m:r>
      </m:oMath>
      <w:r w:rsidRPr="00B06A52">
        <w:rPr>
          <w:rFonts w:asciiTheme="majorHAnsi" w:hAnsiTheme="majorHAnsi"/>
          <w:sz w:val="22"/>
        </w:rPr>
        <w:t xml:space="preserve"> Gospodarka cyrkularna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Technologie środowiskowe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Inne (wymienić): ...................................................................................................................</w:t>
      </w:r>
    </w:p>
    <w:p w14:paraId="64CA2642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</w:t>
      </w:r>
      <w:r w:rsidRPr="00B06A52">
        <w:rPr>
          <w:rFonts w:asciiTheme="majorHAnsi" w:hAnsiTheme="majorHAnsi"/>
          <w:b/>
          <w:sz w:val="22"/>
        </w:rPr>
        <w:t>Biotechnologie:</w:t>
      </w:r>
    </w:p>
    <w:p w14:paraId="3A2A8B84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Biotechnologie przemysłowe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Biotechnologie medyczne i farmaceutyczne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Syntetyczna biologia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Bioinżynieria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Genomika i proteomika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Terapie komórkowe i genowe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Diagnostyka medyczna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Biotechnologie środowiskowe</w:t>
      </w:r>
      <w:r w:rsidRPr="00B06A52">
        <w:rPr>
          <w:rFonts w:asciiTheme="majorHAnsi" w:hAnsiTheme="majorHAnsi"/>
          <w:sz w:val="22"/>
        </w:rPr>
        <w:br/>
      </w: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Inne (wymienić): ...................................................................................................................</w:t>
      </w:r>
    </w:p>
    <w:p w14:paraId="0D37231E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5. Krótki opis działalności kandydata w obszarze technologii krytycznych</w:t>
      </w:r>
      <w:r w:rsidRPr="00B06A52">
        <w:rPr>
          <w:rFonts w:asciiTheme="majorHAnsi" w:eastAsia="Georgia" w:hAnsiTheme="majorHAnsi" w:cs="Georgia"/>
          <w:sz w:val="22"/>
        </w:rPr>
        <w:t xml:space="preserve"> (maksymalnie 2000 znaków):</w:t>
      </w:r>
    </w:p>
    <w:p w14:paraId="174AF969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324EFDDF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1B6E2DDA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6CE1D5DD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2ED67F0A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75D470EE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71FD538B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6. Doświadczenie w realizacji projektów w obszarze technologii krytycznych</w:t>
      </w:r>
      <w:r w:rsidRPr="00B06A52">
        <w:rPr>
          <w:rFonts w:asciiTheme="majorHAnsi" w:eastAsia="Georgia" w:hAnsiTheme="majorHAnsi" w:cs="Georgia"/>
          <w:sz w:val="22"/>
        </w:rPr>
        <w:t xml:space="preserve"> (wymienić minimum 2 projekty, maksymalnie 5 projektów):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821"/>
        <w:gridCol w:w="1785"/>
        <w:gridCol w:w="2539"/>
        <w:gridCol w:w="2158"/>
      </w:tblGrid>
      <w:tr w:rsidR="00C00C8A" w:rsidRPr="00B06A52" w14:paraId="6268F84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AE9B8" w14:textId="77777777" w:rsidR="00C00C8A" w:rsidRPr="00B06A52" w:rsidRDefault="0009427D">
            <w:pPr>
              <w:rPr>
                <w:rFonts w:asciiTheme="majorHAnsi" w:hAnsiTheme="majorHAnsi"/>
                <w:sz w:val="22"/>
              </w:rPr>
            </w:pPr>
            <w:r w:rsidRPr="00B06A52">
              <w:rPr>
                <w:rFonts w:asciiTheme="majorHAnsi" w:hAnsiTheme="majorHAnsi"/>
                <w:b/>
                <w:sz w:val="22"/>
              </w:rPr>
              <w:t>Nazwa projektu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4F2CF" w14:textId="77777777" w:rsidR="00C00C8A" w:rsidRPr="00B06A52" w:rsidRDefault="0009427D">
            <w:pPr>
              <w:rPr>
                <w:rFonts w:asciiTheme="majorHAnsi" w:hAnsiTheme="majorHAnsi"/>
                <w:sz w:val="22"/>
              </w:rPr>
            </w:pPr>
            <w:r w:rsidRPr="00B06A52">
              <w:rPr>
                <w:rFonts w:asciiTheme="majorHAnsi" w:hAnsiTheme="majorHAnsi"/>
                <w:b/>
                <w:sz w:val="22"/>
              </w:rPr>
              <w:t>Okres realizacji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3ED86" w14:textId="77777777" w:rsidR="00C00C8A" w:rsidRPr="00B06A52" w:rsidRDefault="0009427D">
            <w:pPr>
              <w:rPr>
                <w:rFonts w:asciiTheme="majorHAnsi" w:hAnsiTheme="majorHAnsi"/>
                <w:sz w:val="22"/>
              </w:rPr>
            </w:pPr>
            <w:r w:rsidRPr="00B06A52">
              <w:rPr>
                <w:rFonts w:asciiTheme="majorHAnsi" w:hAnsiTheme="majorHAnsi"/>
                <w:b/>
                <w:sz w:val="22"/>
              </w:rPr>
              <w:t>Wartość projektu (PLN)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C3779" w14:textId="77777777" w:rsidR="00C00C8A" w:rsidRPr="00B06A52" w:rsidRDefault="0009427D">
            <w:pPr>
              <w:rPr>
                <w:rFonts w:asciiTheme="majorHAnsi" w:hAnsiTheme="majorHAnsi"/>
                <w:sz w:val="22"/>
              </w:rPr>
            </w:pPr>
            <w:r w:rsidRPr="00B06A52">
              <w:rPr>
                <w:rFonts w:asciiTheme="majorHAnsi" w:hAnsiTheme="majorHAnsi"/>
                <w:b/>
                <w:sz w:val="22"/>
              </w:rPr>
              <w:t>Główne osiągnięcia</w:t>
            </w:r>
          </w:p>
        </w:tc>
      </w:tr>
      <w:tr w:rsidR="00C00C8A" w:rsidRPr="00B06A52" w14:paraId="2EB1E3E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14:paraId="700A3F31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542734DC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7F23B1B6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17659280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</w:tr>
      <w:tr w:rsidR="00C00C8A" w:rsidRPr="00B06A52" w14:paraId="026D337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14:paraId="79803575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468FB9F9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12DE51AA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75EF8FD1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</w:tr>
      <w:tr w:rsidR="00C00C8A" w:rsidRPr="00B06A52" w14:paraId="3F83567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B7342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9617275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A70EE49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972430E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</w:tr>
      <w:tr w:rsidR="00C00C8A" w:rsidRPr="00B06A52" w14:paraId="3AFD16C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14:paraId="2C97E52C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5A3FA4B2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569E2717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0C4E82D0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</w:tr>
      <w:tr w:rsidR="00C00C8A" w:rsidRPr="00B06A52" w14:paraId="6AE563E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14:paraId="1A602A30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763F2F01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70FB22B6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6D6F88F0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</w:tr>
      <w:tr w:rsidR="00C00C8A" w:rsidRPr="00B06A52" w14:paraId="6FE5F46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5C950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378F7C7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2C64E8F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CC07F72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</w:tr>
    </w:tbl>
    <w:p w14:paraId="63DF0CC1" w14:textId="77777777" w:rsidR="00C00C8A" w:rsidRPr="00B06A52" w:rsidRDefault="00C00C8A">
      <w:pPr>
        <w:rPr>
          <w:rFonts w:asciiTheme="majorHAnsi" w:hAnsiTheme="majorHAnsi"/>
          <w:sz w:val="22"/>
        </w:rPr>
      </w:pPr>
    </w:p>
    <w:p w14:paraId="7EF93E6C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7. Doświadczenie w współpracy z uczelniami lub realizacji projektów edukacyjnych</w:t>
      </w:r>
      <w:r w:rsidRPr="00B06A52">
        <w:rPr>
          <w:rFonts w:asciiTheme="majorHAnsi" w:eastAsia="Georgia" w:hAnsiTheme="majorHAnsi" w:cs="Georgia"/>
          <w:sz w:val="22"/>
        </w:rPr>
        <w:t xml:space="preserve"> (jeśli dotyczy):</w:t>
      </w:r>
    </w:p>
    <w:p w14:paraId="3ADCAE2B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3F12880E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lastRenderedPageBreak/>
        <w:t>...............................................................................................................................................................</w:t>
      </w:r>
    </w:p>
    <w:p w14:paraId="44FA5229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522EB6E6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5" w:name="iii_potencjał_kandydata_do_realiz_59e900"/>
      <w:r w:rsidRPr="00B06A52">
        <w:rPr>
          <w:rFonts w:asciiTheme="majorHAnsi" w:eastAsia="Georgia" w:hAnsiTheme="majorHAnsi" w:cs="Georgia"/>
          <w:b/>
          <w:sz w:val="22"/>
        </w:rPr>
        <w:t>III. POTENCJAŁ KANDYDATA DO REALIZACJI PROJEKTU</w:t>
      </w:r>
      <w:bookmarkEnd w:id="5"/>
    </w:p>
    <w:p w14:paraId="652B84BF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1. Infrastruktura techniczna i laboratoria dostępne dla projektu:</w:t>
      </w:r>
    </w:p>
    <w:p w14:paraId="51908281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2FEB7704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77419A5C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2ACBA752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61DEBDD8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2. Potencjał kadrowy – eksperci przewidziani do realizacji projektu: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651"/>
        <w:gridCol w:w="1576"/>
        <w:gridCol w:w="1879"/>
      </w:tblGrid>
      <w:tr w:rsidR="00C00C8A" w:rsidRPr="00B06A52" w14:paraId="1C41547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5E521" w14:textId="77777777" w:rsidR="00C00C8A" w:rsidRPr="00B06A52" w:rsidRDefault="0009427D">
            <w:pPr>
              <w:rPr>
                <w:rFonts w:asciiTheme="majorHAnsi" w:hAnsiTheme="majorHAnsi"/>
                <w:sz w:val="22"/>
              </w:rPr>
            </w:pPr>
            <w:r w:rsidRPr="00B06A52">
              <w:rPr>
                <w:rFonts w:asciiTheme="majorHAnsi" w:hAnsiTheme="majorHAnsi"/>
                <w:b/>
                <w:sz w:val="22"/>
              </w:rPr>
              <w:t>Imię i nazwisko eksperta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3FEC6" w14:textId="77777777" w:rsidR="00C00C8A" w:rsidRPr="00B06A52" w:rsidRDefault="0009427D">
            <w:pPr>
              <w:rPr>
                <w:rFonts w:asciiTheme="majorHAnsi" w:hAnsiTheme="majorHAnsi"/>
                <w:sz w:val="22"/>
              </w:rPr>
            </w:pPr>
            <w:r w:rsidRPr="00B06A52">
              <w:rPr>
                <w:rFonts w:asciiTheme="majorHAnsi" w:hAnsiTheme="majorHAnsi"/>
                <w:b/>
                <w:sz w:val="22"/>
              </w:rPr>
              <w:t>Specjalizacja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1DF53" w14:textId="77777777" w:rsidR="00C00C8A" w:rsidRPr="00B06A52" w:rsidRDefault="0009427D">
            <w:pPr>
              <w:rPr>
                <w:rFonts w:asciiTheme="majorHAnsi" w:hAnsiTheme="majorHAnsi"/>
                <w:sz w:val="22"/>
              </w:rPr>
            </w:pPr>
            <w:r w:rsidRPr="00B06A52">
              <w:rPr>
                <w:rFonts w:asciiTheme="majorHAnsi" w:hAnsiTheme="majorHAnsi"/>
                <w:b/>
                <w:sz w:val="22"/>
              </w:rPr>
              <w:t>Rola w projekcie</w:t>
            </w:r>
          </w:p>
        </w:tc>
      </w:tr>
      <w:tr w:rsidR="00C00C8A" w:rsidRPr="00B06A52" w14:paraId="7D327CF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14:paraId="1152F104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35F4E35F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0EC380D7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</w:tr>
      <w:tr w:rsidR="00C00C8A" w:rsidRPr="00B06A52" w14:paraId="333717E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0E6CD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8D2FCA5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1332C4B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</w:tr>
      <w:tr w:rsidR="00C00C8A" w:rsidRPr="00B06A52" w14:paraId="3EEE954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14:paraId="639BFC63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722E4026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735FD801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</w:tr>
      <w:tr w:rsidR="00C00C8A" w:rsidRPr="00B06A52" w14:paraId="02F4188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18275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356AF27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F8A2D2E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</w:tr>
      <w:tr w:rsidR="00C00C8A" w:rsidRPr="00B06A52" w14:paraId="08D2ABE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</w:tcPr>
          <w:p w14:paraId="695DAC36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49A48429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right w:val="single" w:sz="8" w:space="0" w:color="000000"/>
            </w:tcBorders>
          </w:tcPr>
          <w:p w14:paraId="476F02FE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</w:tr>
      <w:tr w:rsidR="00C00C8A" w:rsidRPr="00B06A52" w14:paraId="0FCB73C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9B0C3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59ED546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968AD42" w14:textId="77777777" w:rsidR="00C00C8A" w:rsidRPr="00B06A52" w:rsidRDefault="00C00C8A">
            <w:pPr>
              <w:rPr>
                <w:rFonts w:asciiTheme="majorHAnsi" w:hAnsiTheme="majorHAnsi"/>
                <w:sz w:val="22"/>
              </w:rPr>
            </w:pPr>
          </w:p>
        </w:tc>
      </w:tr>
    </w:tbl>
    <w:p w14:paraId="0B245E20" w14:textId="77777777" w:rsidR="00C00C8A" w:rsidRPr="00B06A52" w:rsidRDefault="00C00C8A">
      <w:pPr>
        <w:rPr>
          <w:rFonts w:asciiTheme="majorHAnsi" w:hAnsiTheme="majorHAnsi"/>
          <w:sz w:val="22"/>
        </w:rPr>
      </w:pPr>
    </w:p>
    <w:p w14:paraId="0D3BAF25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i/>
          <w:sz w:val="22"/>
        </w:rPr>
        <w:t>(CV ekspertów należy dołączyć jako załącznik do formularza)</w:t>
      </w:r>
    </w:p>
    <w:p w14:paraId="45BAD6CA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3. Certyfikaty, akredytacje, nagrody w obszarze technologii krytycznych</w:t>
      </w:r>
      <w:r w:rsidRPr="00B06A52">
        <w:rPr>
          <w:rFonts w:asciiTheme="majorHAnsi" w:eastAsia="Georgia" w:hAnsiTheme="majorHAnsi" w:cs="Georgia"/>
          <w:sz w:val="22"/>
        </w:rPr>
        <w:t xml:space="preserve"> (jeśli dotyczy):</w:t>
      </w:r>
    </w:p>
    <w:p w14:paraId="2BCECDA3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37B3C048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05E44A60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6" w:name="iv_deklarowany_wkład_w_realizację_ced0db"/>
      <w:r w:rsidRPr="00B06A52">
        <w:rPr>
          <w:rFonts w:asciiTheme="majorHAnsi" w:eastAsia="Georgia" w:hAnsiTheme="majorHAnsi" w:cs="Georgia"/>
          <w:b/>
          <w:sz w:val="22"/>
        </w:rPr>
        <w:t>IV. DEKLAROWANY WKŁAD W REALIZACJĘ PROJEKTU</w:t>
      </w:r>
      <w:bookmarkEnd w:id="6"/>
    </w:p>
    <w:p w14:paraId="2205EB8A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1. OBSZAR A: Tworzenie nowych kierunków studiów / modyfikacja programów kształcenia</w:t>
      </w:r>
    </w:p>
    <w:p w14:paraId="5829DC7B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Planowane działania kandydata w tym obszarze:</w:t>
      </w:r>
    </w:p>
    <w:p w14:paraId="58FC423C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6085D2AF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08F06A14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0A224754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lastRenderedPageBreak/>
        <w:t>...............................................................................................................................................................</w:t>
      </w:r>
    </w:p>
    <w:p w14:paraId="60170E9F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Deklarowany wkład (zasoby ludzkie, organizacyjne, techniczne, finansowe):</w:t>
      </w:r>
    </w:p>
    <w:p w14:paraId="6F98D0EF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54946599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5C0A7353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17F721B4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2. OBSZAR B: Realizacja dodatkowych elementów kształcenia dla studentów</w:t>
      </w:r>
    </w:p>
    <w:p w14:paraId="7ED4B51A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Planowane działania kandydata w tym obszarze:</w:t>
      </w:r>
    </w:p>
    <w:p w14:paraId="4134A7EC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Organizacja staży i praktyk studenckich (szacowana liczba miejsc: ...........)</w:t>
      </w:r>
    </w:p>
    <w:p w14:paraId="1C1ADDC8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Prowadzenie zajęć praktycznych, warsztatów (szacowana liczba godzin: ...........)</w:t>
      </w:r>
    </w:p>
    <w:p w14:paraId="4DBAFB5A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Organizacja wizyt studyjnych (szacowana liczba wizyt: ...........)</w:t>
      </w:r>
    </w:p>
    <w:p w14:paraId="1949804B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Prowadzenie kursów specjalistycznych (szacowana liczba kursów: ...........)</w:t>
      </w:r>
    </w:p>
    <w:p w14:paraId="33CB737F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Mentoring i doradztwo zawodowe</w:t>
      </w:r>
    </w:p>
    <w:p w14:paraId="1F1A9619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Organizacja hackathonów, konkursów branżowych</w:t>
      </w:r>
    </w:p>
    <w:p w14:paraId="59FCF115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Inne (wymienić): ...................................................................................................................</w:t>
      </w:r>
    </w:p>
    <w:p w14:paraId="57B98EB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Szczegółowy opis działań:</w:t>
      </w:r>
    </w:p>
    <w:p w14:paraId="04A4E564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4500D7D0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4C64200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382D81BD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44D6F74B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Deklarowany wkład (zasoby ludzkie, organizacyjne, techniczne, finansowe):</w:t>
      </w:r>
    </w:p>
    <w:p w14:paraId="05D9C49A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0E57FEF2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60DC49D4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7E09218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3. OBSZAR C: Rozwój kompetencji kadry dydaktycznej</w:t>
      </w:r>
    </w:p>
    <w:p w14:paraId="3F583E3D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Planowane działania kandydata w tym obszarze:</w:t>
      </w:r>
    </w:p>
    <w:p w14:paraId="3758904A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Organizacja szkoleń i warsztatów dla kadry (szacowana liczba szkoleń: ...........)</w:t>
      </w:r>
    </w:p>
    <w:p w14:paraId="5BA43076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Organizacja staży dla kadry dydaktycznej (szacowana liczba miejsc: ...........)</w:t>
      </w:r>
    </w:p>
    <w:p w14:paraId="44E406F1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w:lastRenderedPageBreak/>
          <m:t>◻</m:t>
        </m:r>
      </m:oMath>
      <w:r w:rsidRPr="00B06A52">
        <w:rPr>
          <w:rFonts w:asciiTheme="majorHAnsi" w:hAnsiTheme="majorHAnsi"/>
          <w:sz w:val="22"/>
        </w:rPr>
        <w:t xml:space="preserve"> Organizacja wizyt studyjnych dla kadry (szacowana liczba wizyt: ...........)</w:t>
      </w:r>
    </w:p>
    <w:p w14:paraId="7AEB30DA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Udostępnienie infrastruktury i laboratoriów</w:t>
      </w:r>
    </w:p>
    <w:p w14:paraId="2BBE0B3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Wymiana wiedzy poprzez wspólne projekty badawcze</w:t>
      </w:r>
    </w:p>
    <w:p w14:paraId="34C105BD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Udział w seminariach i konferencjach</w:t>
      </w:r>
    </w:p>
    <w:p w14:paraId="6C05E572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Inne (wymienić): ...................................................................................................................</w:t>
      </w:r>
    </w:p>
    <w:p w14:paraId="394032B0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Szczegółowy opis działań:</w:t>
      </w:r>
    </w:p>
    <w:p w14:paraId="6EE54F8B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6E297DE1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48CF20A4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4D240FD0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7B7F8F6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Deklarowany wkład (zasoby ludzkie, organizacyjne, techniczne, finansowe):</w:t>
      </w:r>
    </w:p>
    <w:p w14:paraId="67AD5162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7F181D40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5B271BBB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065FBBF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4. Kierunki studiów, których będzie dotyczyć współpraca</w:t>
      </w:r>
      <w:r w:rsidRPr="00B06A52">
        <w:rPr>
          <w:rFonts w:asciiTheme="majorHAnsi" w:hAnsiTheme="majorHAnsi"/>
          <w:sz w:val="22"/>
        </w:rPr>
        <w:t xml:space="preserve"> (minimum 1 kierunek):</w:t>
      </w:r>
    </w:p>
    <w:p w14:paraId="21BA9CD8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0F1FC118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503F792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5. Szacunkowy budżet działań partnera w projekcie:</w:t>
      </w:r>
    </w:p>
    <w:p w14:paraId="2E17B94A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Łączna szacunkowa wartość wkładu partnera w projekt: ................................. PLN</w:t>
      </w:r>
    </w:p>
    <w:p w14:paraId="5F2C29D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Przewidywane główne kategorie kosztów:</w:t>
      </w:r>
    </w:p>
    <w:p w14:paraId="3C4E14C4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i/>
          <w:sz w:val="22"/>
        </w:rPr>
        <w:t>(Szczegółowy kosztorys zostanie opracowany wspólnie z Akademią Piotrkowską po wyborze partnera)</w:t>
      </w:r>
    </w:p>
    <w:p w14:paraId="1A7F801E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7" w:name="v_koncepcja_współpracy"/>
      <w:r w:rsidRPr="00B06A52">
        <w:rPr>
          <w:rFonts w:asciiTheme="majorHAnsi" w:eastAsia="Georgia" w:hAnsiTheme="majorHAnsi" w:cs="Georgia"/>
          <w:b/>
          <w:sz w:val="22"/>
        </w:rPr>
        <w:t>V. KONCEPCJA WSPÓŁPRACY</w:t>
      </w:r>
      <w:bookmarkEnd w:id="7"/>
    </w:p>
    <w:p w14:paraId="2862BB5E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1. Wizja współpracy z Akademią Piotrkowską w ramach projektu</w:t>
      </w:r>
      <w:r w:rsidRPr="00B06A52">
        <w:rPr>
          <w:rFonts w:asciiTheme="majorHAnsi" w:eastAsia="Georgia" w:hAnsiTheme="majorHAnsi" w:cs="Georgia"/>
          <w:sz w:val="22"/>
        </w:rPr>
        <w:t xml:space="preserve"> (maksymalnie 3000 znaków):</w:t>
      </w:r>
    </w:p>
    <w:p w14:paraId="6EBACF06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0FA51D22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4C5B4FE2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66146339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lastRenderedPageBreak/>
        <w:t>...............................................................................................................................................................</w:t>
      </w:r>
    </w:p>
    <w:p w14:paraId="372F5E8B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2F4AD65C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650E556C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71EFED71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1C7506C2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2. Proponowane innowacyjne rozwiązania lub unikalne wartości, jakie kandydat wniesie do projektu:</w:t>
      </w:r>
    </w:p>
    <w:p w14:paraId="5090F9F2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64D19EF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58CC52B4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318DAF9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2395F26C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3. Harmonogram zaangażowania w projekt</w:t>
      </w:r>
      <w:r w:rsidRPr="00B06A52">
        <w:rPr>
          <w:rFonts w:asciiTheme="majorHAnsi" w:eastAsia="Georgia" w:hAnsiTheme="majorHAnsi" w:cs="Georgia"/>
          <w:sz w:val="22"/>
        </w:rPr>
        <w:t xml:space="preserve"> (do uzupełnienia w przypadku wyboru oferty):</w:t>
      </w:r>
    </w:p>
    <w:p w14:paraId="4A81E669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7471276D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...............................................................................................................................................................</w:t>
      </w:r>
    </w:p>
    <w:p w14:paraId="63C667D9" w14:textId="77777777" w:rsidR="00B06A52" w:rsidRPr="00B06A52" w:rsidRDefault="00B06A52">
      <w:pPr>
        <w:spacing w:after="210"/>
        <w:rPr>
          <w:rFonts w:asciiTheme="majorHAnsi" w:hAnsiTheme="majorHAnsi"/>
          <w:sz w:val="22"/>
        </w:rPr>
      </w:pPr>
    </w:p>
    <w:p w14:paraId="140D7464" w14:textId="77777777" w:rsidR="00B06A52" w:rsidRPr="00B06A52" w:rsidRDefault="00B06A52" w:rsidP="00B06A52">
      <w:pPr>
        <w:shd w:val="clear" w:color="auto" w:fill="F8F8FA"/>
        <w:rPr>
          <w:rFonts w:asciiTheme="majorHAnsi" w:hAnsiTheme="majorHAnsi"/>
          <w:sz w:val="22"/>
        </w:rPr>
      </w:pPr>
      <w:r w:rsidRPr="00B06A52">
        <w:rPr>
          <w:rStyle w:val="VerbatimChar"/>
          <w:rFonts w:asciiTheme="majorHAnsi" w:eastAsia="Consolas" w:hAnsiTheme="majorHAnsi" w:cs="Consolas"/>
        </w:rPr>
        <w:t xml:space="preserve">                                                (Pieczęć firmowa)</w:t>
      </w:r>
    </w:p>
    <w:p w14:paraId="4FB51B7A" w14:textId="77777777" w:rsidR="00B06A52" w:rsidRPr="00B06A52" w:rsidRDefault="00B06A52">
      <w:pPr>
        <w:spacing w:after="210"/>
        <w:rPr>
          <w:rFonts w:asciiTheme="majorHAnsi" w:hAnsiTheme="majorHAnsi"/>
          <w:sz w:val="22"/>
        </w:rPr>
      </w:pPr>
    </w:p>
    <w:p w14:paraId="6535FCCE" w14:textId="77777777" w:rsidR="00B06A52" w:rsidRPr="00B06A52" w:rsidRDefault="00B06A52">
      <w:pPr>
        <w:spacing w:after="210"/>
        <w:rPr>
          <w:rFonts w:asciiTheme="majorHAnsi" w:hAnsiTheme="majorHAnsi"/>
          <w:sz w:val="22"/>
        </w:rPr>
      </w:pPr>
    </w:p>
    <w:p w14:paraId="0493C669" w14:textId="349FB7D5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</w:t>
      </w:r>
      <w:r w:rsidR="00B06A52" w:rsidRPr="00B06A52">
        <w:rPr>
          <w:rFonts w:asciiTheme="majorHAnsi" w:hAnsiTheme="majorHAnsi"/>
          <w:sz w:val="22"/>
        </w:rPr>
        <w:tab/>
      </w:r>
      <w:r w:rsidR="00B06A52" w:rsidRPr="00B06A52">
        <w:rPr>
          <w:rFonts w:asciiTheme="majorHAnsi" w:hAnsiTheme="majorHAnsi"/>
          <w:sz w:val="22"/>
        </w:rPr>
        <w:tab/>
      </w:r>
      <w:r w:rsidR="00B06A52" w:rsidRPr="00B06A52">
        <w:rPr>
          <w:rFonts w:asciiTheme="majorHAnsi" w:hAnsiTheme="majorHAnsi"/>
          <w:sz w:val="22"/>
        </w:rPr>
        <w:tab/>
      </w:r>
      <w:r w:rsidRPr="00B06A52">
        <w:rPr>
          <w:rFonts w:asciiTheme="majorHAnsi" w:hAnsiTheme="majorHAnsi"/>
          <w:sz w:val="22"/>
        </w:rPr>
        <w:t>.......................................................</w:t>
      </w:r>
      <w:r w:rsidR="00B06A52" w:rsidRPr="00B06A52">
        <w:rPr>
          <w:rFonts w:asciiTheme="majorHAnsi" w:hAnsiTheme="majorHAnsi"/>
          <w:sz w:val="22"/>
        </w:rPr>
        <w:t>.........................</w:t>
      </w:r>
      <w:r w:rsidRPr="00B06A52">
        <w:rPr>
          <w:rFonts w:asciiTheme="majorHAnsi" w:hAnsiTheme="majorHAnsi"/>
          <w:sz w:val="22"/>
        </w:rPr>
        <w:t>..</w:t>
      </w:r>
    </w:p>
    <w:p w14:paraId="342F5B00" w14:textId="2B90C185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 xml:space="preserve">Miejscowość i data </w:t>
      </w:r>
      <w:r w:rsidR="00B06A52" w:rsidRPr="00B06A52">
        <w:rPr>
          <w:rFonts w:asciiTheme="majorHAnsi" w:eastAsia="Georgia" w:hAnsiTheme="majorHAnsi" w:cs="Georgia"/>
          <w:sz w:val="22"/>
        </w:rPr>
        <w:tab/>
      </w:r>
      <w:r w:rsidR="00B06A52" w:rsidRPr="00B06A52">
        <w:rPr>
          <w:rFonts w:asciiTheme="majorHAnsi" w:eastAsia="Georgia" w:hAnsiTheme="majorHAnsi" w:cs="Georgia"/>
          <w:sz w:val="22"/>
        </w:rPr>
        <w:tab/>
      </w:r>
      <w:r w:rsidR="00B06A52" w:rsidRPr="00B06A52">
        <w:rPr>
          <w:rFonts w:asciiTheme="majorHAnsi" w:eastAsia="Georgia" w:hAnsiTheme="majorHAnsi" w:cs="Georgia"/>
          <w:sz w:val="22"/>
        </w:rPr>
        <w:tab/>
      </w:r>
      <w:r w:rsidRPr="00B06A52">
        <w:rPr>
          <w:rFonts w:asciiTheme="majorHAnsi" w:eastAsia="Georgia" w:hAnsiTheme="majorHAnsi" w:cs="Georgia"/>
          <w:sz w:val="22"/>
        </w:rPr>
        <w:t xml:space="preserve">Podpis osoby uprawnionej do reprezentowania </w:t>
      </w:r>
    </w:p>
    <w:p w14:paraId="635ABE8D" w14:textId="77777777" w:rsidR="00B06A52" w:rsidRPr="00B06A52" w:rsidRDefault="00B06A52">
      <w:pPr>
        <w:spacing w:before="240" w:after="240" w:line="271" w:lineRule="auto"/>
        <w:rPr>
          <w:rFonts w:asciiTheme="majorHAnsi" w:eastAsia="Georgia" w:hAnsiTheme="majorHAnsi" w:cs="Georgia"/>
          <w:b/>
          <w:sz w:val="22"/>
        </w:rPr>
      </w:pPr>
      <w:bookmarkStart w:id="8" w:name="vii_załączniki_do_formularza"/>
    </w:p>
    <w:p w14:paraId="06DC509D" w14:textId="6E5C3B45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b/>
          <w:sz w:val="22"/>
        </w:rPr>
        <w:t>VII. ZAŁĄCZNIKI DO FORMULARZA</w:t>
      </w:r>
      <w:bookmarkEnd w:id="8"/>
    </w:p>
    <w:p w14:paraId="4D0D449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Lista dokumentów dołączonych do oferty</w:t>
      </w:r>
      <w:r w:rsidRPr="00B06A52">
        <w:rPr>
          <w:rFonts w:asciiTheme="majorHAnsi" w:eastAsia="Georgia" w:hAnsiTheme="majorHAnsi" w:cs="Georgia"/>
          <w:sz w:val="22"/>
        </w:rPr>
        <w:t xml:space="preserve"> (zaznaczyć właściwe):</w:t>
      </w:r>
    </w:p>
    <w:p w14:paraId="110D3F7B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Aktualny odpis z KRS lub innego właściwego rejestru / wydruk z CEIDG</w:t>
      </w:r>
    </w:p>
    <w:p w14:paraId="4449175E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Dokumenty potwierdzające profil działalności w obszarze technologii krytycznych</w:t>
      </w:r>
    </w:p>
    <w:p w14:paraId="43124824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Lista realizowanych/zrealizowanych projektów (rozwinięcie tabeli z pkt II.6)</w:t>
      </w:r>
    </w:p>
    <w:p w14:paraId="2F66627F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CV ekspertów przewidzianych do realizacji projektu</w:t>
      </w:r>
    </w:p>
    <w:p w14:paraId="05DD7EAD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w:lastRenderedPageBreak/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Oświadczenie o spełnianiu warunków formalnych (Załącznik nr 2a)</w:t>
      </w:r>
    </w:p>
    <w:p w14:paraId="1D5172D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Oświadczenie o braku wykluczenia (Załącznik nr 2b)</w:t>
      </w:r>
    </w:p>
    <w:p w14:paraId="58AF5A3A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Oświadczenie o braku konfliktu interesów (Załącznik nr 2c)</w:t>
      </w:r>
    </w:p>
    <w:p w14:paraId="5A253EC8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Oświadczenie o stabilności finansowej (Załącznik nr 2d)</w:t>
      </w:r>
    </w:p>
    <w:p w14:paraId="61E66515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Referencje (jeśli dostępne)</w:t>
      </w:r>
    </w:p>
    <w:p w14:paraId="5EC0BC15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Certyfikaty, nagrody (jeśli dotyczy)</w:t>
      </w:r>
    </w:p>
    <w:p w14:paraId="22FC4939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hAnsiTheme="majorHAnsi"/>
          <w:sz w:val="22"/>
        </w:rPr>
        <w:t xml:space="preserve"> Opis infrastruktury technicznej</w:t>
      </w:r>
    </w:p>
    <w:p w14:paraId="4391D025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Materiały promocyjne</w:t>
      </w:r>
    </w:p>
    <w:p w14:paraId="4BEAFD5F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m:oMath>
        <m:r>
          <w:rPr>
            <w:rFonts w:ascii="Cambria Math" w:hAnsi="Cambria Math"/>
            <w:sz w:val="22"/>
          </w:rPr>
          <m:t>◻</m:t>
        </m:r>
      </m:oMath>
      <w:r w:rsidRPr="00B06A52">
        <w:rPr>
          <w:rFonts w:asciiTheme="majorHAnsi" w:eastAsia="Georgia" w:hAnsiTheme="majorHAnsi" w:cs="Georgia"/>
          <w:sz w:val="22"/>
        </w:rPr>
        <w:t xml:space="preserve"> Inne (wymienić): ........................................................................................................................</w:t>
      </w:r>
    </w:p>
    <w:p w14:paraId="642F33F4" w14:textId="77777777" w:rsidR="00B06A52" w:rsidRPr="00B06A52" w:rsidRDefault="00B06A52">
      <w:pPr>
        <w:rPr>
          <w:rFonts w:asciiTheme="majorHAnsi" w:eastAsia="Georgia" w:hAnsiTheme="majorHAnsi" w:cs="Georgia"/>
          <w:b/>
          <w:sz w:val="22"/>
        </w:rPr>
      </w:pPr>
      <w:bookmarkStart w:id="9" w:name="załącznik_nr_2a"/>
      <w:r w:rsidRPr="00B06A52">
        <w:rPr>
          <w:rFonts w:asciiTheme="majorHAnsi" w:eastAsia="Georgia" w:hAnsiTheme="majorHAnsi" w:cs="Georgia"/>
          <w:b/>
          <w:sz w:val="22"/>
        </w:rPr>
        <w:br w:type="page"/>
      </w:r>
    </w:p>
    <w:p w14:paraId="56D1F698" w14:textId="6B5CDA4A" w:rsidR="00C00C8A" w:rsidRPr="00B06A52" w:rsidRDefault="0009427D">
      <w:pPr>
        <w:spacing w:before="240" w:after="240" w:line="288" w:lineRule="auto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b/>
          <w:sz w:val="22"/>
        </w:rPr>
        <w:lastRenderedPageBreak/>
        <w:t>ZAŁĄCZNIK NR 2a</w:t>
      </w:r>
      <w:bookmarkEnd w:id="9"/>
    </w:p>
    <w:p w14:paraId="4FEE1BE8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10" w:name="oświadczenie_o_spełnianiu_warunkó_35b2cc"/>
      <w:r w:rsidRPr="00B06A52">
        <w:rPr>
          <w:rFonts w:asciiTheme="majorHAnsi" w:eastAsia="Georgia" w:hAnsiTheme="majorHAnsi" w:cs="Georgia"/>
          <w:b/>
          <w:sz w:val="22"/>
        </w:rPr>
        <w:t>OŚWIADCZENIE O SPEŁNIANIU WARUNKÓW FORMALNYCH</w:t>
      </w:r>
      <w:bookmarkEnd w:id="10"/>
    </w:p>
    <w:p w14:paraId="3C16228F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Kandydat na partnera:</w:t>
      </w:r>
    </w:p>
    <w:p w14:paraId="38388D1C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Nazwa podmiotu: ................................................................................................................................</w:t>
      </w:r>
    </w:p>
    <w:p w14:paraId="6C8A37BF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Siedziba: ..............................................................................................................................................</w:t>
      </w:r>
    </w:p>
    <w:p w14:paraId="0D898CA8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reprezentowany przez: ........................................................................................................................</w:t>
      </w:r>
    </w:p>
    <w:p w14:paraId="388358A4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Oświadczam, że:</w:t>
      </w:r>
    </w:p>
    <w:p w14:paraId="03AE1A8C" w14:textId="77777777" w:rsidR="00C00C8A" w:rsidRPr="00B06A52" w:rsidRDefault="0009427D">
      <w:pPr>
        <w:spacing w:after="210"/>
        <w:rPr>
          <w:rFonts w:asciiTheme="majorHAnsi" w:eastAsia="Georgia" w:hAnsiTheme="majorHAnsi" w:cs="Georgia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Oświadczam, że znane mi są konsekwencje prawne składania fałszywych oświadczeń.</w:t>
      </w:r>
    </w:p>
    <w:p w14:paraId="294B451C" w14:textId="77777777" w:rsidR="00B06A52" w:rsidRPr="00B06A52" w:rsidRDefault="00B06A52">
      <w:pPr>
        <w:spacing w:after="210"/>
        <w:rPr>
          <w:rFonts w:asciiTheme="majorHAnsi" w:hAnsiTheme="majorHAnsi"/>
          <w:sz w:val="22"/>
        </w:rPr>
      </w:pPr>
    </w:p>
    <w:p w14:paraId="7FC608DA" w14:textId="77777777" w:rsidR="00B06A52" w:rsidRPr="00B06A52" w:rsidRDefault="00B06A52" w:rsidP="00B06A52">
      <w:pPr>
        <w:shd w:val="clear" w:color="auto" w:fill="F8F8FA"/>
        <w:rPr>
          <w:rFonts w:asciiTheme="majorHAnsi" w:hAnsiTheme="majorHAnsi"/>
          <w:sz w:val="22"/>
        </w:rPr>
      </w:pPr>
      <w:r w:rsidRPr="00B06A52">
        <w:rPr>
          <w:rStyle w:val="VerbatimChar"/>
          <w:rFonts w:asciiTheme="majorHAnsi" w:eastAsia="Consolas" w:hAnsiTheme="majorHAnsi" w:cs="Consolas"/>
        </w:rPr>
        <w:t xml:space="preserve">                                                (Pieczęć firmowa)</w:t>
      </w:r>
    </w:p>
    <w:p w14:paraId="6B4EA288" w14:textId="77777777" w:rsidR="00B06A52" w:rsidRPr="00B06A52" w:rsidRDefault="00B06A52" w:rsidP="00B06A52">
      <w:pPr>
        <w:spacing w:after="210"/>
        <w:rPr>
          <w:rFonts w:asciiTheme="majorHAnsi" w:hAnsiTheme="majorHAnsi"/>
          <w:sz w:val="22"/>
        </w:rPr>
      </w:pPr>
    </w:p>
    <w:p w14:paraId="42BE27AE" w14:textId="77777777" w:rsidR="00B06A52" w:rsidRPr="00B06A52" w:rsidRDefault="00B06A52" w:rsidP="00B06A52">
      <w:pPr>
        <w:spacing w:after="210"/>
        <w:rPr>
          <w:rFonts w:asciiTheme="majorHAnsi" w:hAnsiTheme="majorHAnsi"/>
          <w:sz w:val="22"/>
        </w:rPr>
      </w:pPr>
    </w:p>
    <w:p w14:paraId="140503D3" w14:textId="77777777" w:rsidR="00B06A52" w:rsidRPr="00B06A52" w:rsidRDefault="00B06A52" w:rsidP="00B06A52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................................</w:t>
      </w:r>
      <w:r w:rsidRPr="00B06A52">
        <w:rPr>
          <w:rFonts w:asciiTheme="majorHAnsi" w:hAnsiTheme="majorHAnsi"/>
          <w:sz w:val="22"/>
        </w:rPr>
        <w:tab/>
      </w:r>
      <w:r w:rsidRPr="00B06A52">
        <w:rPr>
          <w:rFonts w:asciiTheme="majorHAnsi" w:hAnsiTheme="majorHAnsi"/>
          <w:sz w:val="22"/>
        </w:rPr>
        <w:tab/>
      </w:r>
      <w:r w:rsidRPr="00B06A52">
        <w:rPr>
          <w:rFonts w:asciiTheme="majorHAnsi" w:hAnsiTheme="majorHAnsi"/>
          <w:sz w:val="22"/>
        </w:rPr>
        <w:tab/>
        <w:t>..................................................................................</w:t>
      </w:r>
    </w:p>
    <w:p w14:paraId="1F705F51" w14:textId="77777777" w:rsidR="00B06A52" w:rsidRPr="00B06A52" w:rsidRDefault="00B06A52" w:rsidP="00B06A52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 xml:space="preserve">Miejscowość i data </w:t>
      </w:r>
      <w:r w:rsidRPr="00B06A52">
        <w:rPr>
          <w:rFonts w:asciiTheme="majorHAnsi" w:eastAsia="Georgia" w:hAnsiTheme="majorHAnsi" w:cs="Georgia"/>
          <w:sz w:val="22"/>
        </w:rPr>
        <w:tab/>
      </w:r>
      <w:r w:rsidRPr="00B06A52">
        <w:rPr>
          <w:rFonts w:asciiTheme="majorHAnsi" w:eastAsia="Georgia" w:hAnsiTheme="majorHAnsi" w:cs="Georgia"/>
          <w:sz w:val="22"/>
        </w:rPr>
        <w:tab/>
      </w:r>
      <w:r w:rsidRPr="00B06A52">
        <w:rPr>
          <w:rFonts w:asciiTheme="majorHAnsi" w:eastAsia="Georgia" w:hAnsiTheme="majorHAnsi" w:cs="Georgia"/>
          <w:sz w:val="22"/>
        </w:rPr>
        <w:tab/>
        <w:t xml:space="preserve">Podpis osoby uprawnionej do reprezentowania </w:t>
      </w:r>
    </w:p>
    <w:p w14:paraId="6DB8344C" w14:textId="77777777" w:rsidR="00B06A52" w:rsidRPr="00B06A52" w:rsidRDefault="00B06A52">
      <w:pPr>
        <w:rPr>
          <w:rFonts w:asciiTheme="majorHAnsi" w:eastAsia="Georgia" w:hAnsiTheme="majorHAnsi" w:cs="Georgia"/>
          <w:b/>
          <w:sz w:val="22"/>
        </w:rPr>
      </w:pPr>
      <w:bookmarkStart w:id="11" w:name="załącznik_nr_2b"/>
      <w:r w:rsidRPr="00B06A52">
        <w:rPr>
          <w:rFonts w:asciiTheme="majorHAnsi" w:eastAsia="Georgia" w:hAnsiTheme="majorHAnsi" w:cs="Georgia"/>
          <w:b/>
          <w:sz w:val="22"/>
        </w:rPr>
        <w:br w:type="page"/>
      </w:r>
    </w:p>
    <w:p w14:paraId="6B06291A" w14:textId="47A706AF" w:rsidR="00C00C8A" w:rsidRPr="00B06A52" w:rsidRDefault="0009427D">
      <w:pPr>
        <w:spacing w:before="240" w:after="240" w:line="288" w:lineRule="auto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b/>
          <w:sz w:val="22"/>
        </w:rPr>
        <w:lastRenderedPageBreak/>
        <w:t>ZAŁĄCZNIK NR 2b</w:t>
      </w:r>
      <w:bookmarkEnd w:id="11"/>
    </w:p>
    <w:p w14:paraId="6663B42B" w14:textId="420F2FF2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12" w:name="oświadczenie_o_braku_wykluczenia_f571ea"/>
      <w:r w:rsidRPr="00B06A52">
        <w:rPr>
          <w:rFonts w:asciiTheme="majorHAnsi" w:eastAsia="Georgia" w:hAnsiTheme="majorHAnsi" w:cs="Georgia"/>
          <w:b/>
          <w:sz w:val="22"/>
        </w:rPr>
        <w:t xml:space="preserve">OŚWIADCZENIE O BRAKU WYKLUCZENIA Z MOŻLIWOŚCI OTRZYMANIA </w:t>
      </w:r>
      <w:r w:rsidR="00B06A52" w:rsidRPr="00B06A52">
        <w:rPr>
          <w:rFonts w:asciiTheme="majorHAnsi" w:eastAsia="Georgia" w:hAnsiTheme="majorHAnsi" w:cs="Georgia"/>
          <w:b/>
          <w:sz w:val="22"/>
        </w:rPr>
        <w:t>D</w:t>
      </w:r>
      <w:r w:rsidRPr="00B06A52">
        <w:rPr>
          <w:rFonts w:asciiTheme="majorHAnsi" w:eastAsia="Georgia" w:hAnsiTheme="majorHAnsi" w:cs="Georgia"/>
          <w:b/>
          <w:sz w:val="22"/>
        </w:rPr>
        <w:t>OFINANSOWANIA</w:t>
      </w:r>
      <w:bookmarkEnd w:id="12"/>
    </w:p>
    <w:p w14:paraId="1C23FFE2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Kandydat na partnera:</w:t>
      </w:r>
    </w:p>
    <w:p w14:paraId="2C1C4DE8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Nazwa podmiotu: ................................................................................................................................</w:t>
      </w:r>
    </w:p>
    <w:p w14:paraId="54E577B9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Siedziba: ..............................................................................................................................................</w:t>
      </w:r>
    </w:p>
    <w:p w14:paraId="022EE820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reprezentowany przez: ........................................................................................................................</w:t>
      </w:r>
    </w:p>
    <w:p w14:paraId="795F223F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Oświadczam, że:</w:t>
      </w:r>
    </w:p>
    <w:p w14:paraId="51B1BF66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 xml:space="preserve">Podmiot, który reprezentuję, </w:t>
      </w:r>
      <w:r w:rsidRPr="00B06A52">
        <w:rPr>
          <w:rFonts w:asciiTheme="majorHAnsi" w:hAnsiTheme="majorHAnsi"/>
          <w:b/>
          <w:sz w:val="22"/>
        </w:rPr>
        <w:t>nie jest wykluczony z możliwości otrzymania dofinansowania</w:t>
      </w:r>
      <w:r w:rsidRPr="00B06A52">
        <w:rPr>
          <w:rFonts w:asciiTheme="majorHAnsi" w:eastAsia="Georgia" w:hAnsiTheme="majorHAnsi" w:cs="Georgia"/>
          <w:sz w:val="22"/>
        </w:rPr>
        <w:t xml:space="preserve"> na podstawie art. 38 ustawy z dnia 28 kwietnia 2022 r. o zasadach realizacji zadań finansowanych ze środków europejskich w perspektywie finansowej 2021-2027, w szczególności:</w:t>
      </w:r>
    </w:p>
    <w:p w14:paraId="03A055DD" w14:textId="77777777" w:rsidR="00C00C8A" w:rsidRDefault="0009427D">
      <w:pPr>
        <w:spacing w:after="210"/>
        <w:rPr>
          <w:rFonts w:asciiTheme="majorHAnsi" w:eastAsia="Georgia" w:hAnsiTheme="majorHAnsi" w:cs="Georgia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Oświadczam, że znane mi są konsekwencje prawne składania fałszywych oświadczeń.</w:t>
      </w:r>
    </w:p>
    <w:p w14:paraId="5B96F6B4" w14:textId="77777777" w:rsidR="00B06A52" w:rsidRPr="00B06A52" w:rsidRDefault="00B06A52">
      <w:pPr>
        <w:spacing w:after="210"/>
        <w:rPr>
          <w:rFonts w:asciiTheme="majorHAnsi" w:hAnsiTheme="majorHAnsi"/>
          <w:sz w:val="22"/>
        </w:rPr>
      </w:pPr>
    </w:p>
    <w:p w14:paraId="2057B5AB" w14:textId="77777777" w:rsidR="00B06A52" w:rsidRPr="00DC433B" w:rsidRDefault="00B06A52" w:rsidP="00B06A52">
      <w:pPr>
        <w:shd w:val="clear" w:color="auto" w:fill="F8F8FA"/>
        <w:rPr>
          <w:rFonts w:asciiTheme="majorHAnsi" w:hAnsiTheme="majorHAnsi"/>
          <w:sz w:val="22"/>
        </w:rPr>
      </w:pPr>
      <w:r w:rsidRPr="00DC433B">
        <w:rPr>
          <w:rStyle w:val="VerbatimChar"/>
          <w:rFonts w:asciiTheme="majorHAnsi" w:eastAsia="Consolas" w:hAnsiTheme="majorHAnsi" w:cs="Consolas"/>
        </w:rPr>
        <w:t xml:space="preserve">                                                (Pieczęć firmowa)</w:t>
      </w:r>
    </w:p>
    <w:p w14:paraId="5FE11D5D" w14:textId="77777777" w:rsidR="00B06A52" w:rsidRDefault="00B06A52" w:rsidP="00B06A52">
      <w:pPr>
        <w:spacing w:after="210"/>
        <w:rPr>
          <w:rFonts w:asciiTheme="majorHAnsi" w:hAnsiTheme="majorHAnsi"/>
          <w:sz w:val="22"/>
        </w:rPr>
      </w:pPr>
    </w:p>
    <w:p w14:paraId="5A30541F" w14:textId="77777777" w:rsidR="00B06A52" w:rsidRDefault="00B06A52" w:rsidP="00B06A52">
      <w:pPr>
        <w:spacing w:after="210"/>
        <w:rPr>
          <w:rFonts w:asciiTheme="majorHAnsi" w:hAnsiTheme="majorHAnsi"/>
          <w:sz w:val="22"/>
        </w:rPr>
      </w:pPr>
    </w:p>
    <w:p w14:paraId="0B181337" w14:textId="77777777" w:rsidR="00B06A52" w:rsidRPr="00DC433B" w:rsidRDefault="00B06A52" w:rsidP="00B06A52">
      <w:pPr>
        <w:spacing w:after="210"/>
        <w:rPr>
          <w:rFonts w:asciiTheme="majorHAnsi" w:hAnsiTheme="majorHAnsi"/>
          <w:sz w:val="22"/>
        </w:rPr>
      </w:pPr>
      <w:r w:rsidRPr="00DC433B">
        <w:rPr>
          <w:rFonts w:asciiTheme="majorHAnsi" w:hAnsiTheme="majorHAnsi"/>
          <w:sz w:val="22"/>
        </w:rPr>
        <w:t>................................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Pr="00DC433B">
        <w:rPr>
          <w:rFonts w:asciiTheme="majorHAnsi" w:hAnsiTheme="majorHAnsi"/>
          <w:sz w:val="22"/>
        </w:rPr>
        <w:t>..................................................................................</w:t>
      </w:r>
    </w:p>
    <w:p w14:paraId="35A5D250" w14:textId="77777777" w:rsidR="00B06A52" w:rsidRPr="00DC433B" w:rsidRDefault="00B06A52" w:rsidP="00B06A52">
      <w:pPr>
        <w:spacing w:after="210"/>
        <w:rPr>
          <w:rFonts w:asciiTheme="majorHAnsi" w:hAnsiTheme="majorHAnsi"/>
          <w:sz w:val="22"/>
        </w:rPr>
      </w:pPr>
      <w:r w:rsidRPr="00DC433B">
        <w:rPr>
          <w:rFonts w:asciiTheme="majorHAnsi" w:eastAsia="Georgia" w:hAnsiTheme="majorHAnsi" w:cs="Georgia"/>
          <w:sz w:val="22"/>
        </w:rPr>
        <w:t xml:space="preserve">Miejscowość i data </w:t>
      </w:r>
      <w:r>
        <w:rPr>
          <w:rFonts w:asciiTheme="majorHAnsi" w:eastAsia="Georgia" w:hAnsiTheme="majorHAnsi" w:cs="Georgia"/>
          <w:sz w:val="22"/>
        </w:rPr>
        <w:tab/>
      </w:r>
      <w:r>
        <w:rPr>
          <w:rFonts w:asciiTheme="majorHAnsi" w:eastAsia="Georgia" w:hAnsiTheme="majorHAnsi" w:cs="Georgia"/>
          <w:sz w:val="22"/>
        </w:rPr>
        <w:tab/>
      </w:r>
      <w:r>
        <w:rPr>
          <w:rFonts w:asciiTheme="majorHAnsi" w:eastAsia="Georgia" w:hAnsiTheme="majorHAnsi" w:cs="Georgia"/>
          <w:sz w:val="22"/>
        </w:rPr>
        <w:tab/>
      </w:r>
      <w:r w:rsidRPr="00DC433B">
        <w:rPr>
          <w:rFonts w:asciiTheme="majorHAnsi" w:eastAsia="Georgia" w:hAnsiTheme="majorHAnsi" w:cs="Georgia"/>
          <w:sz w:val="22"/>
        </w:rPr>
        <w:t xml:space="preserve">Podpis osoby uprawnionej do reprezentowania </w:t>
      </w:r>
    </w:p>
    <w:p w14:paraId="486C1CF6" w14:textId="77777777" w:rsidR="00B06A52" w:rsidRDefault="00B06A52">
      <w:pPr>
        <w:rPr>
          <w:rFonts w:asciiTheme="majorHAnsi" w:eastAsia="Georgia" w:hAnsiTheme="majorHAnsi" w:cs="Georgia"/>
          <w:b/>
          <w:sz w:val="22"/>
        </w:rPr>
      </w:pPr>
      <w:bookmarkStart w:id="13" w:name="załącznik_nr_2c"/>
      <w:r>
        <w:rPr>
          <w:rFonts w:asciiTheme="majorHAnsi" w:eastAsia="Georgia" w:hAnsiTheme="majorHAnsi" w:cs="Georgia"/>
          <w:b/>
          <w:sz w:val="22"/>
        </w:rPr>
        <w:br w:type="page"/>
      </w:r>
    </w:p>
    <w:p w14:paraId="16EFF43F" w14:textId="49832D42" w:rsidR="00C00C8A" w:rsidRPr="00B06A52" w:rsidRDefault="0009427D">
      <w:pPr>
        <w:spacing w:before="240" w:after="240" w:line="288" w:lineRule="auto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b/>
          <w:sz w:val="22"/>
        </w:rPr>
        <w:lastRenderedPageBreak/>
        <w:t>ZAŁĄCZNIK NR 2c</w:t>
      </w:r>
      <w:bookmarkEnd w:id="13"/>
    </w:p>
    <w:p w14:paraId="0E79C2BF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14" w:name="oświadczenie_o_braku_konfliktu_interesów"/>
      <w:r w:rsidRPr="00B06A52">
        <w:rPr>
          <w:rFonts w:asciiTheme="majorHAnsi" w:eastAsia="Georgia" w:hAnsiTheme="majorHAnsi" w:cs="Georgia"/>
          <w:b/>
          <w:sz w:val="22"/>
        </w:rPr>
        <w:t>OŚWIADCZENIE O BRAKU KONFLIKTU INTERESÓW</w:t>
      </w:r>
      <w:bookmarkEnd w:id="14"/>
    </w:p>
    <w:p w14:paraId="1C218119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Kandydat na partnera:</w:t>
      </w:r>
    </w:p>
    <w:p w14:paraId="4C624E5C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Nazwa podmiotu: ................................................................................................................................</w:t>
      </w:r>
    </w:p>
    <w:p w14:paraId="7264F4B0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Siedziba: ..............................................................................................................................................</w:t>
      </w:r>
    </w:p>
    <w:p w14:paraId="260BF8E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reprezentowany przez: ........................................................................................................................</w:t>
      </w:r>
    </w:p>
    <w:p w14:paraId="41EF3569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Oświadczam, że:</w:t>
      </w:r>
    </w:p>
    <w:p w14:paraId="1D5C4AF2" w14:textId="77777777" w:rsidR="00C00C8A" w:rsidRDefault="0009427D">
      <w:pPr>
        <w:spacing w:after="210"/>
        <w:rPr>
          <w:rFonts w:asciiTheme="majorHAnsi" w:eastAsia="Georgia" w:hAnsiTheme="majorHAnsi" w:cs="Georgia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Oświadczam, że znane mi są konsekwencje prawne składania fałszywych oświadczeń.</w:t>
      </w:r>
    </w:p>
    <w:p w14:paraId="1C4B16E5" w14:textId="77777777" w:rsidR="00B06A52" w:rsidRPr="00B06A52" w:rsidRDefault="00B06A52">
      <w:pPr>
        <w:spacing w:after="210"/>
        <w:rPr>
          <w:rFonts w:asciiTheme="majorHAnsi" w:hAnsiTheme="majorHAnsi"/>
          <w:sz w:val="22"/>
        </w:rPr>
      </w:pPr>
    </w:p>
    <w:p w14:paraId="769FD6FD" w14:textId="77777777" w:rsidR="00B06A52" w:rsidRPr="00DC433B" w:rsidRDefault="00B06A52" w:rsidP="00B06A52">
      <w:pPr>
        <w:shd w:val="clear" w:color="auto" w:fill="F8F8FA"/>
        <w:rPr>
          <w:rFonts w:asciiTheme="majorHAnsi" w:hAnsiTheme="majorHAnsi"/>
          <w:sz w:val="22"/>
        </w:rPr>
      </w:pPr>
      <w:r w:rsidRPr="00DC433B">
        <w:rPr>
          <w:rStyle w:val="VerbatimChar"/>
          <w:rFonts w:asciiTheme="majorHAnsi" w:eastAsia="Consolas" w:hAnsiTheme="majorHAnsi" w:cs="Consolas"/>
        </w:rPr>
        <w:t xml:space="preserve">                                                (Pieczęć firmowa)</w:t>
      </w:r>
    </w:p>
    <w:p w14:paraId="6D07AF01" w14:textId="77777777" w:rsidR="00B06A52" w:rsidRDefault="00B06A52" w:rsidP="00B06A52">
      <w:pPr>
        <w:spacing w:after="210"/>
        <w:rPr>
          <w:rFonts w:asciiTheme="majorHAnsi" w:hAnsiTheme="majorHAnsi"/>
          <w:sz w:val="22"/>
        </w:rPr>
      </w:pPr>
    </w:p>
    <w:p w14:paraId="5AD1A662" w14:textId="77777777" w:rsidR="00B06A52" w:rsidRDefault="00B06A52" w:rsidP="00B06A52">
      <w:pPr>
        <w:spacing w:after="210"/>
        <w:rPr>
          <w:rFonts w:asciiTheme="majorHAnsi" w:hAnsiTheme="majorHAnsi"/>
          <w:sz w:val="22"/>
        </w:rPr>
      </w:pPr>
    </w:p>
    <w:p w14:paraId="37E8E288" w14:textId="77777777" w:rsidR="00B06A52" w:rsidRPr="00DC433B" w:rsidRDefault="00B06A52" w:rsidP="00B06A52">
      <w:pPr>
        <w:spacing w:after="210"/>
        <w:rPr>
          <w:rFonts w:asciiTheme="majorHAnsi" w:hAnsiTheme="majorHAnsi"/>
          <w:sz w:val="22"/>
        </w:rPr>
      </w:pPr>
      <w:r w:rsidRPr="00DC433B">
        <w:rPr>
          <w:rFonts w:asciiTheme="majorHAnsi" w:hAnsiTheme="majorHAnsi"/>
          <w:sz w:val="22"/>
        </w:rPr>
        <w:t>................................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Pr="00DC433B">
        <w:rPr>
          <w:rFonts w:asciiTheme="majorHAnsi" w:hAnsiTheme="majorHAnsi"/>
          <w:sz w:val="22"/>
        </w:rPr>
        <w:t>..................................................................................</w:t>
      </w:r>
    </w:p>
    <w:p w14:paraId="7C474894" w14:textId="77777777" w:rsidR="00B06A52" w:rsidRPr="00DC433B" w:rsidRDefault="00B06A52" w:rsidP="00B06A52">
      <w:pPr>
        <w:spacing w:after="210"/>
        <w:rPr>
          <w:rFonts w:asciiTheme="majorHAnsi" w:hAnsiTheme="majorHAnsi"/>
          <w:sz w:val="22"/>
        </w:rPr>
      </w:pPr>
      <w:r w:rsidRPr="00DC433B">
        <w:rPr>
          <w:rFonts w:asciiTheme="majorHAnsi" w:eastAsia="Georgia" w:hAnsiTheme="majorHAnsi" w:cs="Georgia"/>
          <w:sz w:val="22"/>
        </w:rPr>
        <w:t xml:space="preserve">Miejscowość i data </w:t>
      </w:r>
      <w:r>
        <w:rPr>
          <w:rFonts w:asciiTheme="majorHAnsi" w:eastAsia="Georgia" w:hAnsiTheme="majorHAnsi" w:cs="Georgia"/>
          <w:sz w:val="22"/>
        </w:rPr>
        <w:tab/>
      </w:r>
      <w:r>
        <w:rPr>
          <w:rFonts w:asciiTheme="majorHAnsi" w:eastAsia="Georgia" w:hAnsiTheme="majorHAnsi" w:cs="Georgia"/>
          <w:sz w:val="22"/>
        </w:rPr>
        <w:tab/>
      </w:r>
      <w:r>
        <w:rPr>
          <w:rFonts w:asciiTheme="majorHAnsi" w:eastAsia="Georgia" w:hAnsiTheme="majorHAnsi" w:cs="Georgia"/>
          <w:sz w:val="22"/>
        </w:rPr>
        <w:tab/>
      </w:r>
      <w:r w:rsidRPr="00DC433B">
        <w:rPr>
          <w:rFonts w:asciiTheme="majorHAnsi" w:eastAsia="Georgia" w:hAnsiTheme="majorHAnsi" w:cs="Georgia"/>
          <w:sz w:val="22"/>
        </w:rPr>
        <w:t xml:space="preserve">Podpis osoby uprawnionej do reprezentowania </w:t>
      </w:r>
    </w:p>
    <w:p w14:paraId="07557CAA" w14:textId="77777777" w:rsidR="00B06A52" w:rsidRDefault="00B06A52">
      <w:pPr>
        <w:rPr>
          <w:rFonts w:asciiTheme="majorHAnsi" w:hAnsiTheme="majorHAnsi"/>
          <w:color w:val="999999"/>
          <w:sz w:val="22"/>
        </w:rPr>
      </w:pPr>
      <w:bookmarkStart w:id="15" w:name="załącznik_nr_2d"/>
      <w:r>
        <w:rPr>
          <w:rFonts w:asciiTheme="majorHAnsi" w:hAnsiTheme="majorHAnsi"/>
          <w:color w:val="999999"/>
          <w:sz w:val="22"/>
        </w:rPr>
        <w:br w:type="page"/>
      </w:r>
    </w:p>
    <w:p w14:paraId="3CA4CF28" w14:textId="07BA0B70" w:rsidR="00C00C8A" w:rsidRPr="00B06A52" w:rsidRDefault="0009427D">
      <w:pPr>
        <w:spacing w:before="240" w:after="240" w:line="288" w:lineRule="auto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b/>
          <w:sz w:val="22"/>
        </w:rPr>
        <w:lastRenderedPageBreak/>
        <w:t>ZAŁĄCZNIK NR 2d</w:t>
      </w:r>
      <w:bookmarkEnd w:id="15"/>
    </w:p>
    <w:p w14:paraId="19AC0BF9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16" w:name="oświadczenie_o_stabilności_finansowej"/>
      <w:r w:rsidRPr="00B06A52">
        <w:rPr>
          <w:rFonts w:asciiTheme="majorHAnsi" w:eastAsia="Georgia" w:hAnsiTheme="majorHAnsi" w:cs="Georgia"/>
          <w:b/>
          <w:sz w:val="22"/>
        </w:rPr>
        <w:t>OŚWIADCZENIE O STABILNOŚCI FINANSOWEJ</w:t>
      </w:r>
      <w:bookmarkEnd w:id="16"/>
    </w:p>
    <w:p w14:paraId="4B62EC9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Kandydat na partnera:</w:t>
      </w:r>
    </w:p>
    <w:p w14:paraId="2D1B2E2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Nazwa podmiotu: ................................................................................................................................</w:t>
      </w:r>
    </w:p>
    <w:p w14:paraId="06C66B15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Siedziba: ..............................................................................................................................................</w:t>
      </w:r>
    </w:p>
    <w:p w14:paraId="0506C11A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reprezentowany przez: ........................................................................................................................</w:t>
      </w:r>
    </w:p>
    <w:p w14:paraId="522DABF4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Oświadczam, że:</w:t>
      </w:r>
    </w:p>
    <w:p w14:paraId="3D2A8489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 xml:space="preserve">Podmiot, który reprezentuję, </w:t>
      </w:r>
      <w:r w:rsidRPr="00B06A52">
        <w:rPr>
          <w:rFonts w:asciiTheme="majorHAnsi" w:hAnsiTheme="majorHAnsi"/>
          <w:b/>
          <w:sz w:val="22"/>
        </w:rPr>
        <w:t>nie znajduje się w trudnej sytuacji finansowej</w:t>
      </w:r>
      <w:r w:rsidRPr="00B06A52">
        <w:rPr>
          <w:rFonts w:asciiTheme="majorHAnsi" w:eastAsia="Georgia" w:hAnsiTheme="majorHAnsi" w:cs="Georgia"/>
          <w:sz w:val="22"/>
        </w:rPr>
        <w:t xml:space="preserve"> w rozumieniu komunikatu Komisji Europejskiej - Wytyczne dotyczące pomocy państwa na ratowanie i restrukturyzację przedsiębiorstw niefinansowych znajdujących się w trudnej sytuacji (Dz. Urz. UE C 249 z 31.07.2014), w szczególności:</w:t>
      </w:r>
    </w:p>
    <w:p w14:paraId="4F5800AA" w14:textId="77777777" w:rsidR="00C00C8A" w:rsidRDefault="0009427D">
      <w:pPr>
        <w:spacing w:after="210"/>
        <w:rPr>
          <w:rFonts w:asciiTheme="majorHAnsi" w:eastAsia="Georgia" w:hAnsiTheme="majorHAnsi" w:cs="Georgia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Oświadczam, że znane mi są konsekwencje prawne składania fałszywych oświadczeń.</w:t>
      </w:r>
    </w:p>
    <w:p w14:paraId="098D23A4" w14:textId="77777777" w:rsidR="00B06A52" w:rsidRPr="00B06A52" w:rsidRDefault="00B06A52">
      <w:pPr>
        <w:spacing w:after="210"/>
        <w:rPr>
          <w:rFonts w:asciiTheme="majorHAnsi" w:hAnsiTheme="majorHAnsi"/>
          <w:sz w:val="22"/>
        </w:rPr>
      </w:pPr>
    </w:p>
    <w:p w14:paraId="759C4957" w14:textId="77777777" w:rsidR="00B06A52" w:rsidRPr="00DC433B" w:rsidRDefault="00B06A52" w:rsidP="00B06A52">
      <w:pPr>
        <w:shd w:val="clear" w:color="auto" w:fill="F8F8FA"/>
        <w:rPr>
          <w:rFonts w:asciiTheme="majorHAnsi" w:hAnsiTheme="majorHAnsi"/>
          <w:sz w:val="22"/>
        </w:rPr>
      </w:pPr>
      <w:r w:rsidRPr="00DC433B">
        <w:rPr>
          <w:rStyle w:val="VerbatimChar"/>
          <w:rFonts w:asciiTheme="majorHAnsi" w:eastAsia="Consolas" w:hAnsiTheme="majorHAnsi" w:cs="Consolas"/>
        </w:rPr>
        <w:t xml:space="preserve">                                                (Pieczęć firmowa)</w:t>
      </w:r>
    </w:p>
    <w:p w14:paraId="07B688AB" w14:textId="77777777" w:rsidR="00B06A52" w:rsidRDefault="00B06A52" w:rsidP="00B06A52">
      <w:pPr>
        <w:spacing w:after="210"/>
        <w:rPr>
          <w:rFonts w:asciiTheme="majorHAnsi" w:hAnsiTheme="majorHAnsi"/>
          <w:sz w:val="22"/>
        </w:rPr>
      </w:pPr>
    </w:p>
    <w:p w14:paraId="00A5B78E" w14:textId="77777777" w:rsidR="00B06A52" w:rsidRDefault="00B06A52" w:rsidP="00B06A52">
      <w:pPr>
        <w:spacing w:after="210"/>
        <w:rPr>
          <w:rFonts w:asciiTheme="majorHAnsi" w:hAnsiTheme="majorHAnsi"/>
          <w:sz w:val="22"/>
        </w:rPr>
      </w:pPr>
    </w:p>
    <w:p w14:paraId="707F753C" w14:textId="77777777" w:rsidR="00B06A52" w:rsidRPr="00DC433B" w:rsidRDefault="00B06A52" w:rsidP="00B06A52">
      <w:pPr>
        <w:spacing w:after="210"/>
        <w:rPr>
          <w:rFonts w:asciiTheme="majorHAnsi" w:hAnsiTheme="majorHAnsi"/>
          <w:sz w:val="22"/>
        </w:rPr>
      </w:pPr>
      <w:r w:rsidRPr="00DC433B">
        <w:rPr>
          <w:rFonts w:asciiTheme="majorHAnsi" w:hAnsiTheme="majorHAnsi"/>
          <w:sz w:val="22"/>
        </w:rPr>
        <w:t>................................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Pr="00DC433B">
        <w:rPr>
          <w:rFonts w:asciiTheme="majorHAnsi" w:hAnsiTheme="majorHAnsi"/>
          <w:sz w:val="22"/>
        </w:rPr>
        <w:t>..................................................................................</w:t>
      </w:r>
    </w:p>
    <w:p w14:paraId="64C176E8" w14:textId="77777777" w:rsidR="00B06A52" w:rsidRPr="00DC433B" w:rsidRDefault="00B06A52" w:rsidP="00B06A52">
      <w:pPr>
        <w:spacing w:after="210"/>
        <w:rPr>
          <w:rFonts w:asciiTheme="majorHAnsi" w:hAnsiTheme="majorHAnsi"/>
          <w:sz w:val="22"/>
        </w:rPr>
      </w:pPr>
      <w:r w:rsidRPr="00DC433B">
        <w:rPr>
          <w:rFonts w:asciiTheme="majorHAnsi" w:eastAsia="Georgia" w:hAnsiTheme="majorHAnsi" w:cs="Georgia"/>
          <w:sz w:val="22"/>
        </w:rPr>
        <w:t xml:space="preserve">Miejscowość i data </w:t>
      </w:r>
      <w:r>
        <w:rPr>
          <w:rFonts w:asciiTheme="majorHAnsi" w:eastAsia="Georgia" w:hAnsiTheme="majorHAnsi" w:cs="Georgia"/>
          <w:sz w:val="22"/>
        </w:rPr>
        <w:tab/>
      </w:r>
      <w:r>
        <w:rPr>
          <w:rFonts w:asciiTheme="majorHAnsi" w:eastAsia="Georgia" w:hAnsiTheme="majorHAnsi" w:cs="Georgia"/>
          <w:sz w:val="22"/>
        </w:rPr>
        <w:tab/>
      </w:r>
      <w:r>
        <w:rPr>
          <w:rFonts w:asciiTheme="majorHAnsi" w:eastAsia="Georgia" w:hAnsiTheme="majorHAnsi" w:cs="Georgia"/>
          <w:sz w:val="22"/>
        </w:rPr>
        <w:tab/>
      </w:r>
      <w:r w:rsidRPr="00DC433B">
        <w:rPr>
          <w:rFonts w:asciiTheme="majorHAnsi" w:eastAsia="Georgia" w:hAnsiTheme="majorHAnsi" w:cs="Georgia"/>
          <w:sz w:val="22"/>
        </w:rPr>
        <w:t xml:space="preserve">Podpis osoby uprawnionej do reprezentowania </w:t>
      </w:r>
    </w:p>
    <w:p w14:paraId="4FBFB146" w14:textId="77777777" w:rsidR="00B06A52" w:rsidRDefault="00B06A52">
      <w:pPr>
        <w:rPr>
          <w:rFonts w:asciiTheme="majorHAnsi" w:hAnsiTheme="majorHAnsi"/>
          <w:color w:val="999999"/>
          <w:sz w:val="22"/>
        </w:rPr>
      </w:pPr>
      <w:bookmarkStart w:id="17" w:name="załącznik_nr_3"/>
      <w:r>
        <w:rPr>
          <w:rFonts w:asciiTheme="majorHAnsi" w:hAnsiTheme="majorHAnsi"/>
          <w:color w:val="999999"/>
          <w:sz w:val="22"/>
        </w:rPr>
        <w:br w:type="page"/>
      </w:r>
    </w:p>
    <w:p w14:paraId="242D7E38" w14:textId="069CFDC2" w:rsidR="00C00C8A" w:rsidRPr="00B06A52" w:rsidRDefault="0009427D">
      <w:pPr>
        <w:spacing w:before="240" w:after="240" w:line="288" w:lineRule="auto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b/>
          <w:sz w:val="22"/>
        </w:rPr>
        <w:lastRenderedPageBreak/>
        <w:t>ZAŁĄCZNIK NR 3</w:t>
      </w:r>
      <w:bookmarkEnd w:id="17"/>
    </w:p>
    <w:p w14:paraId="004FEDEF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18" w:name="klauzula_informacyjna_rodo"/>
      <w:r w:rsidRPr="00B06A52">
        <w:rPr>
          <w:rFonts w:asciiTheme="majorHAnsi" w:hAnsiTheme="majorHAnsi"/>
          <w:b/>
          <w:sz w:val="22"/>
        </w:rPr>
        <w:t>KLAUZULA INFORMACYJNA RODO</w:t>
      </w:r>
      <w:bookmarkEnd w:id="18"/>
    </w:p>
    <w:p w14:paraId="15679729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19" w:name="dla_kandydatów_na_partnera_w_proj_1e8fd1"/>
      <w:r w:rsidRPr="00B06A52">
        <w:rPr>
          <w:rFonts w:asciiTheme="majorHAnsi" w:eastAsia="Georgia" w:hAnsiTheme="majorHAnsi" w:cs="Georgia"/>
          <w:b/>
          <w:sz w:val="22"/>
        </w:rPr>
        <w:t>dla kandydatów na partnera w projekcie w ramach konkursu NCBR "Kształcenie na potrzeby technologii krytycznych"</w:t>
      </w:r>
      <w:bookmarkEnd w:id="19"/>
    </w:p>
    <w:p w14:paraId="2E360AAA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„RODO", informujemy, że:</w:t>
      </w:r>
    </w:p>
    <w:p w14:paraId="6A43F4B2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20" w:name="bm_1_administrator_danych_osobowych"/>
      <w:r w:rsidRPr="00B06A52">
        <w:rPr>
          <w:rFonts w:asciiTheme="majorHAnsi" w:hAnsiTheme="majorHAnsi"/>
          <w:b/>
          <w:sz w:val="22"/>
        </w:rPr>
        <w:t>1. Administrator danych osobowych</w:t>
      </w:r>
      <w:bookmarkEnd w:id="20"/>
    </w:p>
    <w:p w14:paraId="4C0F41CE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Administratorem Pani/Pana danych osobowych jest:</w:t>
      </w:r>
    </w:p>
    <w:p w14:paraId="2195784C" w14:textId="77777777" w:rsidR="00397D96" w:rsidRDefault="0009427D" w:rsidP="00397D96">
      <w:pPr>
        <w:spacing w:after="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Akademia Piotrkowska</w:t>
      </w:r>
      <w:r w:rsidRPr="00B06A52">
        <w:rPr>
          <w:rFonts w:asciiTheme="majorHAnsi" w:hAnsiTheme="majorHAnsi"/>
          <w:sz w:val="22"/>
        </w:rPr>
        <w:br/>
      </w:r>
      <w:r w:rsidRPr="003C684D">
        <w:rPr>
          <w:rFonts w:asciiTheme="majorHAnsi" w:hAnsiTheme="majorHAnsi"/>
          <w:sz w:val="22"/>
        </w:rPr>
        <w:t xml:space="preserve">Adres: </w:t>
      </w:r>
      <w:r w:rsidR="00397D96" w:rsidRPr="003C684D">
        <w:rPr>
          <w:rFonts w:asciiTheme="majorHAnsi" w:hAnsiTheme="majorHAnsi"/>
          <w:sz w:val="22"/>
        </w:rPr>
        <w:t>97-300 Piotrków Trybunalski, ul. J. Słowackiego 114/118</w:t>
      </w:r>
    </w:p>
    <w:p w14:paraId="72E7CD27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21" w:name="bm_2_inspektor_ochrony_danych"/>
      <w:r w:rsidRPr="00B06A52">
        <w:rPr>
          <w:rFonts w:asciiTheme="majorHAnsi" w:hAnsiTheme="majorHAnsi"/>
          <w:b/>
          <w:sz w:val="22"/>
        </w:rPr>
        <w:t>2. Inspektor ochrony danych</w:t>
      </w:r>
      <w:bookmarkEnd w:id="21"/>
    </w:p>
    <w:p w14:paraId="41B6472F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Z Inspektorem Ochrony Danych można skontaktować się:</w:t>
      </w:r>
    </w:p>
    <w:p w14:paraId="65EAE1C4" w14:textId="427EFCF5" w:rsidR="00A26817" w:rsidRPr="00A26817" w:rsidRDefault="0009427D" w:rsidP="00A26817">
      <w:pPr>
        <w:spacing w:after="0"/>
        <w:rPr>
          <w:rFonts w:asciiTheme="majorHAnsi" w:hAnsiTheme="majorHAnsi"/>
          <w:sz w:val="22"/>
          <w:lang w:val="en-US"/>
        </w:rPr>
      </w:pPr>
      <w:r w:rsidRPr="00A26817">
        <w:rPr>
          <w:rFonts w:asciiTheme="majorHAnsi" w:hAnsiTheme="majorHAnsi"/>
          <w:sz w:val="22"/>
          <w:lang w:val="en-US"/>
        </w:rPr>
        <w:t xml:space="preserve">E-mail: </w:t>
      </w:r>
      <w:r w:rsidR="00A26817" w:rsidRPr="00A26817">
        <w:rPr>
          <w:rFonts w:asciiTheme="majorHAnsi" w:hAnsiTheme="majorHAnsi"/>
          <w:sz w:val="22"/>
          <w:lang w:val="en-US"/>
        </w:rPr>
        <w:t xml:space="preserve">rodo@apt.edu.pl </w:t>
      </w:r>
    </w:p>
    <w:p w14:paraId="3BA0E525" w14:textId="1CBB1BDF" w:rsidR="00A73C7A" w:rsidRDefault="0009427D" w:rsidP="00A73C7A">
      <w:pPr>
        <w:spacing w:after="0"/>
        <w:rPr>
          <w:rFonts w:asciiTheme="majorHAnsi" w:hAnsiTheme="majorHAnsi"/>
          <w:sz w:val="22"/>
        </w:rPr>
      </w:pPr>
      <w:r w:rsidRPr="00A26817">
        <w:rPr>
          <w:rFonts w:asciiTheme="majorHAnsi" w:hAnsiTheme="majorHAnsi"/>
          <w:sz w:val="22"/>
        </w:rPr>
        <w:t xml:space="preserve">Adres do korespondencji: </w:t>
      </w:r>
      <w:r w:rsidR="00A73C7A" w:rsidRPr="00A26817">
        <w:rPr>
          <w:rFonts w:asciiTheme="majorHAnsi" w:hAnsiTheme="majorHAnsi"/>
          <w:sz w:val="22"/>
        </w:rPr>
        <w:t>97-300 Piotrków Trybunalski, ul. J. Słowackiego 114/118</w:t>
      </w:r>
    </w:p>
    <w:p w14:paraId="08D59B3D" w14:textId="268383ED" w:rsidR="00C00C8A" w:rsidRPr="00B06A52" w:rsidRDefault="00C00C8A">
      <w:pPr>
        <w:spacing w:after="210"/>
        <w:rPr>
          <w:rFonts w:asciiTheme="majorHAnsi" w:hAnsiTheme="majorHAnsi"/>
          <w:sz w:val="22"/>
        </w:rPr>
      </w:pPr>
    </w:p>
    <w:p w14:paraId="05B11961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22" w:name="bm_3_cel_przetwarzania_danych_osobowych"/>
      <w:r w:rsidRPr="00B06A52">
        <w:rPr>
          <w:rFonts w:asciiTheme="majorHAnsi" w:hAnsiTheme="majorHAnsi"/>
          <w:b/>
          <w:sz w:val="22"/>
        </w:rPr>
        <w:t>3. Cel przetwarzania danych osobowych</w:t>
      </w:r>
      <w:bookmarkEnd w:id="22"/>
    </w:p>
    <w:p w14:paraId="762743C6" w14:textId="77777777" w:rsidR="00C00C8A" w:rsidRDefault="0009427D">
      <w:pPr>
        <w:spacing w:after="210"/>
        <w:rPr>
          <w:rFonts w:asciiTheme="majorHAnsi" w:eastAsia="Georgia" w:hAnsiTheme="majorHAnsi" w:cs="Georgia"/>
          <w:sz w:val="22"/>
        </w:rPr>
      </w:pPr>
      <w:r w:rsidRPr="003C684D">
        <w:rPr>
          <w:rFonts w:asciiTheme="majorHAnsi" w:eastAsia="Georgia" w:hAnsiTheme="majorHAnsi" w:cs="Georgia"/>
          <w:sz w:val="22"/>
        </w:rPr>
        <w:t>Pani/Pana dane osobowe będą przetwarzane w celu:</w:t>
      </w:r>
    </w:p>
    <w:p w14:paraId="76C72495" w14:textId="0D62C25C" w:rsidR="00A73C7A" w:rsidRPr="00A73C7A" w:rsidRDefault="00A73C7A" w:rsidP="00A73C7A">
      <w:pPr>
        <w:pStyle w:val="Akapitzlist"/>
        <w:numPr>
          <w:ilvl w:val="0"/>
          <w:numId w:val="26"/>
        </w:num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 xml:space="preserve">Przeprowadzenia procedury wyboru partnera do projektu „Kształcenie na potrzeby technologii krytycznych" realizowanego w ramach Programu Fundusze Europejskie dla Rozwoju Społecznego 2021-2027 (FERS) </w:t>
      </w:r>
    </w:p>
    <w:p w14:paraId="5881A032" w14:textId="20C6EEA8" w:rsidR="00A73C7A" w:rsidRPr="00A73C7A" w:rsidRDefault="00A73C7A" w:rsidP="00A73C7A">
      <w:pPr>
        <w:pStyle w:val="Akapitzlist"/>
        <w:numPr>
          <w:ilvl w:val="0"/>
          <w:numId w:val="26"/>
        </w:num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 xml:space="preserve">Oceny formalnej i merytorycznej ofert kandydatów na partnera projektu </w:t>
      </w:r>
    </w:p>
    <w:p w14:paraId="0816E826" w14:textId="0ABE7575" w:rsidR="00A73C7A" w:rsidRPr="00A73C7A" w:rsidRDefault="00A73C7A" w:rsidP="00A73C7A">
      <w:pPr>
        <w:pStyle w:val="Akapitzlist"/>
        <w:numPr>
          <w:ilvl w:val="0"/>
          <w:numId w:val="26"/>
        </w:num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 xml:space="preserve">Kontaktowania się z kandydatami w sprawach dotyczących naboru i procedury wyboru partnera </w:t>
      </w:r>
    </w:p>
    <w:p w14:paraId="098C57DD" w14:textId="47ACB57D" w:rsidR="00A73C7A" w:rsidRPr="00A73C7A" w:rsidRDefault="00A73C7A" w:rsidP="00A73C7A">
      <w:pPr>
        <w:pStyle w:val="Akapitzlist"/>
        <w:numPr>
          <w:ilvl w:val="0"/>
          <w:numId w:val="26"/>
        </w:num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 xml:space="preserve">Zawarcia listu intencyjnego oraz ewentualnej umowy o partnerstwie z wybranym partnerem (pod warunkiem uzyskania dofinansowania projektu) </w:t>
      </w:r>
    </w:p>
    <w:p w14:paraId="4BD8CB2B" w14:textId="47BB47CA" w:rsidR="00A73C7A" w:rsidRPr="00A73C7A" w:rsidRDefault="00A73C7A" w:rsidP="00A73C7A">
      <w:pPr>
        <w:pStyle w:val="Akapitzlist"/>
        <w:numPr>
          <w:ilvl w:val="0"/>
          <w:numId w:val="26"/>
        </w:num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 xml:space="preserve">Realizacji projektu w przypadku wyboru oferty i uzyskania dofinansowania (w tym we wszystkich obszarach A, B, C) </w:t>
      </w:r>
    </w:p>
    <w:p w14:paraId="5D846C1C" w14:textId="76BDDFE1" w:rsidR="00A73C7A" w:rsidRPr="00A73C7A" w:rsidRDefault="00A73C7A" w:rsidP="00A73C7A">
      <w:pPr>
        <w:pStyle w:val="Akapitzlist"/>
        <w:numPr>
          <w:ilvl w:val="0"/>
          <w:numId w:val="26"/>
        </w:num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 xml:space="preserve">Zarządzania i realizacji projektu, w tym monitoringu, sprawozdawczości i ewaluacji </w:t>
      </w:r>
    </w:p>
    <w:p w14:paraId="3C5F70E7" w14:textId="6D42B039" w:rsidR="00A73C7A" w:rsidRPr="00A73C7A" w:rsidRDefault="00A73C7A" w:rsidP="00A73C7A">
      <w:pPr>
        <w:pStyle w:val="Akapitzlist"/>
        <w:numPr>
          <w:ilvl w:val="0"/>
          <w:numId w:val="26"/>
        </w:num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 xml:space="preserve">Działania informacyjno-promocyjnych związanych z projektem i programem FERS </w:t>
      </w:r>
    </w:p>
    <w:p w14:paraId="7063F52B" w14:textId="326F73B8" w:rsidR="00A73C7A" w:rsidRPr="00A73C7A" w:rsidRDefault="00A73C7A" w:rsidP="00A73C7A">
      <w:pPr>
        <w:pStyle w:val="Akapitzlist"/>
        <w:numPr>
          <w:ilvl w:val="0"/>
          <w:numId w:val="26"/>
        </w:num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 xml:space="preserve">Przeprowadzenia kontroli, audytu, weryfikacji oraz rozliczenia finansowego projektu </w:t>
      </w:r>
    </w:p>
    <w:p w14:paraId="2F2E4A8B" w14:textId="77777777" w:rsidR="00A73C7A" w:rsidRDefault="00A73C7A" w:rsidP="00A73C7A">
      <w:pPr>
        <w:pStyle w:val="Akapitzlist"/>
        <w:numPr>
          <w:ilvl w:val="0"/>
          <w:numId w:val="26"/>
        </w:num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 xml:space="preserve">Archiwizacji dokumentacji projektowej zgodnie z wymogami programu FERS (10 lat od ostatniej płatności) </w:t>
      </w:r>
    </w:p>
    <w:p w14:paraId="095AAB30" w14:textId="1DEE7630" w:rsidR="00A73C7A" w:rsidRPr="00A73C7A" w:rsidRDefault="00A73C7A" w:rsidP="00A73C7A">
      <w:pPr>
        <w:pStyle w:val="Akapitzlist"/>
        <w:numPr>
          <w:ilvl w:val="0"/>
          <w:numId w:val="26"/>
        </w:num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Ewentualnego ustalenia, dochodzenia lub obrony roszczeń związanych z procedurą wyboru partnera i realizacją projektu</w:t>
      </w:r>
    </w:p>
    <w:p w14:paraId="5B600335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23" w:name="bm_4_podstawa_prawna_przetwarzani_7ba8e2"/>
      <w:r w:rsidRPr="00B06A52">
        <w:rPr>
          <w:rFonts w:asciiTheme="majorHAnsi" w:hAnsiTheme="majorHAnsi"/>
          <w:b/>
          <w:sz w:val="22"/>
        </w:rPr>
        <w:lastRenderedPageBreak/>
        <w:t>4. Podstawa prawna przetwarzania danych osobowych</w:t>
      </w:r>
      <w:bookmarkEnd w:id="23"/>
    </w:p>
    <w:p w14:paraId="654718C6" w14:textId="77777777" w:rsidR="00A73C7A" w:rsidRPr="00A73C7A" w:rsidRDefault="00A73C7A" w:rsidP="003C684D">
      <w:p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Podstawą prawną przetwarzania Pani/Pana danych osobowych jest:</w:t>
      </w:r>
    </w:p>
    <w:p w14:paraId="34B62B4A" w14:textId="5640907D" w:rsidR="00A73C7A" w:rsidRPr="00A73C7A" w:rsidRDefault="00A73C7A" w:rsidP="003C684D">
      <w:p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- Art. 6 ust. 1 lit. b RODO – przetwarzanie jest niezbędne do zawarcia i wykonania umowy (procedura wyboru partnera, list intencyjny, umowa o partnerstwie)</w:t>
      </w:r>
    </w:p>
    <w:p w14:paraId="4BA77FD6" w14:textId="7C9F8C86" w:rsidR="00A73C7A" w:rsidRPr="00A73C7A" w:rsidRDefault="00A73C7A" w:rsidP="003C684D">
      <w:p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- Art. 6 ust. 1 lit. c RODO – przetwarzanie jest niezbędne do wypełnienia obowiązku prawnego ciążącego na administratorze (ustawa wdrożeniowa, rozporządzenie 2021/1060, Regulamin NCBR)</w:t>
      </w:r>
    </w:p>
    <w:p w14:paraId="73E0194B" w14:textId="786CAD05" w:rsidR="00A73C7A" w:rsidRPr="00A73C7A" w:rsidRDefault="00A73C7A" w:rsidP="003C684D">
      <w:p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- Art. 6 ust. 1 lit. e RODO – przetwarzanie jest niezbędne do wykonania zadania realizowanego w interesie publicznym (wdrażanie FERS, kształcenie na potrzeby technologii krytycznych)</w:t>
      </w:r>
    </w:p>
    <w:p w14:paraId="52FE4ECA" w14:textId="5237ED90" w:rsidR="00A73C7A" w:rsidRDefault="00A73C7A" w:rsidP="003C684D">
      <w:p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- Art. 6 ust. 1 lit. f RODO – przetwarzanie jest niezbędne do celów wynikających z prawnie uzasadnionych interesów administratora (ewentualne dochodzenie roszczeń, obrona prawna)</w:t>
      </w:r>
    </w:p>
    <w:p w14:paraId="51D6C356" w14:textId="57A794A4" w:rsidR="00A73C7A" w:rsidRPr="00A73C7A" w:rsidRDefault="00A73C7A" w:rsidP="003C684D">
      <w:p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Przetwarzanie danych odbywa się na podstawie następujących przepisów:</w:t>
      </w:r>
    </w:p>
    <w:p w14:paraId="3710ACBC" w14:textId="1E289002" w:rsidR="00A73C7A" w:rsidRPr="00A73C7A" w:rsidRDefault="00A73C7A" w:rsidP="003C684D">
      <w:pPr>
        <w:pStyle w:val="Akapitzlist"/>
        <w:numPr>
          <w:ilvl w:val="0"/>
          <w:numId w:val="27"/>
        </w:num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Art. 39 ustawy z dnia 28 kwietnia 2022 r. o zasadach realizacji zadań finansowanych ze środków europejskich w perspektywie 2021-2027 (nabór partnera)</w:t>
      </w:r>
    </w:p>
    <w:p w14:paraId="15BF70C1" w14:textId="15296B7B" w:rsidR="00A73C7A" w:rsidRPr="00A73C7A" w:rsidRDefault="00A73C7A" w:rsidP="003C684D">
      <w:pPr>
        <w:pStyle w:val="Akapitzlist"/>
        <w:numPr>
          <w:ilvl w:val="0"/>
          <w:numId w:val="27"/>
        </w:num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Art. 87 ustawy wdrożeniowej (obowiązek informacyjny instytucji systemu wdrażania FERS)</w:t>
      </w:r>
    </w:p>
    <w:p w14:paraId="6C556863" w14:textId="710CFD7C" w:rsidR="00A73C7A" w:rsidRPr="00A73C7A" w:rsidRDefault="00A73C7A" w:rsidP="003C684D">
      <w:pPr>
        <w:pStyle w:val="Akapitzlist"/>
        <w:numPr>
          <w:ilvl w:val="0"/>
          <w:numId w:val="27"/>
        </w:num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Rozporządzenia Parlamentu Europejskiego i Rady (UE) 2021/1060 z dnia 24 czerwca 2021 r. (rozporządzenie ogólne CPR, cele FERS: monitoring, sprawozdawczość, kontrola)</w:t>
      </w:r>
    </w:p>
    <w:p w14:paraId="1016F94D" w14:textId="1A6579E8" w:rsidR="00A73C7A" w:rsidRPr="00A73C7A" w:rsidRDefault="00A73C7A" w:rsidP="003C684D">
      <w:pPr>
        <w:pStyle w:val="Akapitzlist"/>
        <w:numPr>
          <w:ilvl w:val="0"/>
          <w:numId w:val="27"/>
        </w:num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Regulaminu wyboru projektów w ramach konkursu „Kształcenie na potrzeby technologii krytycznych" NCBR</w:t>
      </w:r>
    </w:p>
    <w:p w14:paraId="652B8675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24" w:name="bm_5_odbiorcy_danych_osobowych"/>
      <w:r w:rsidRPr="00B06A52">
        <w:rPr>
          <w:rFonts w:asciiTheme="majorHAnsi" w:hAnsiTheme="majorHAnsi"/>
          <w:b/>
          <w:sz w:val="22"/>
        </w:rPr>
        <w:t>5. Odbiorcy danych osobowych</w:t>
      </w:r>
      <w:bookmarkEnd w:id="24"/>
    </w:p>
    <w:p w14:paraId="51D22B77" w14:textId="77777777" w:rsidR="00C00C8A" w:rsidRDefault="0009427D">
      <w:pPr>
        <w:spacing w:after="210"/>
        <w:rPr>
          <w:rFonts w:asciiTheme="majorHAnsi" w:eastAsia="Georgia" w:hAnsiTheme="majorHAnsi" w:cs="Georgia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Pani/Pana dane osobowe mogą być przekazane:</w:t>
      </w:r>
    </w:p>
    <w:p w14:paraId="234767F0" w14:textId="3C867C1F" w:rsidR="00A73C7A" w:rsidRPr="00A73C7A" w:rsidRDefault="00A73C7A" w:rsidP="003C684D">
      <w:p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- Komisji ds. Wyboru Partnera Akademii Piotrkowskiej – w celu oceny formalnej i merytorycznej ofert kandydatów</w:t>
      </w:r>
    </w:p>
    <w:p w14:paraId="056B2CF8" w14:textId="5E2C81D0" w:rsidR="00A73C7A" w:rsidRPr="00A73C7A" w:rsidRDefault="00A73C7A" w:rsidP="003C684D">
      <w:p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- Narodowemu Centrum Badań i Rozwoju (NCBR) – jako Instytucji Pośredniczącej FERS (ocena wniosku, sprawozdawczość, kontrola projektu)</w:t>
      </w:r>
    </w:p>
    <w:p w14:paraId="7BA8E435" w14:textId="4DEC869A" w:rsidR="00A73C7A" w:rsidRPr="00A73C7A" w:rsidRDefault="00A73C7A" w:rsidP="003C684D">
      <w:p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- Ministerstwu Funduszy i Polityki Regionalnej – jako Instytucji Zarządzającej Programem FERS (wdrażanie, monitoring, ewaluacja programu)</w:t>
      </w:r>
    </w:p>
    <w:p w14:paraId="1947B559" w14:textId="4B61E46B" w:rsidR="00A73C7A" w:rsidRPr="00A73C7A" w:rsidRDefault="00A73C7A" w:rsidP="003C684D">
      <w:p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- Ministerstwu Nauki i Szkolnictwa Wyższego – jako Beneficjentowi głównemu i administratorowi danych w FERS</w:t>
      </w:r>
    </w:p>
    <w:p w14:paraId="6F04E6FA" w14:textId="73CBD6D9" w:rsidR="00A73C7A" w:rsidRPr="00A73C7A" w:rsidRDefault="00A73C7A" w:rsidP="003C684D">
      <w:p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- Komisji Europejskiej – w ramach nadzoru nad Funduszami Europejskimi 2021-2027</w:t>
      </w:r>
    </w:p>
    <w:p w14:paraId="2A1E083F" w14:textId="253F8456" w:rsidR="00A73C7A" w:rsidRPr="00A73C7A" w:rsidRDefault="00A73C7A" w:rsidP="003C684D">
      <w:p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- Podmiotom upoważnionym do kontroli i audytu (NIK, UKS, IZ FERS, instytucje audytowe UE) – w celu weryfikacji i rozliczenia projektu</w:t>
      </w:r>
    </w:p>
    <w:p w14:paraId="5D2F2370" w14:textId="5F21857B" w:rsidR="00A73C7A" w:rsidRPr="00A73C7A" w:rsidRDefault="00A73C7A" w:rsidP="003C684D">
      <w:p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- Podmiotom świadczącym usługi dla Akademii Piotrkowskiej (prawnicy, doradcy, firmy IT, archiwizacja, na podstawie umów powierzenia przetwarzania danych)</w:t>
      </w:r>
    </w:p>
    <w:p w14:paraId="746F759F" w14:textId="7D719899" w:rsidR="00A73C7A" w:rsidRPr="00A73C7A" w:rsidRDefault="00A73C7A" w:rsidP="003C684D">
      <w:p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- Operatorom systemów teleinformatycznych FERS (dostawcy systemów sprawozdawczych NCBR/FERS)</w:t>
      </w:r>
    </w:p>
    <w:p w14:paraId="73005137" w14:textId="15801E37" w:rsidR="00A73C7A" w:rsidRPr="00A73C7A" w:rsidRDefault="00A73C7A" w:rsidP="003C684D">
      <w:p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- Podmiotom realizującym ewaluacje i badania na zlecenie NCBR lub Ministerstwa (firmy badawcze, eksperci)</w:t>
      </w:r>
    </w:p>
    <w:p w14:paraId="6A016EBC" w14:textId="6432ACC1" w:rsidR="00A73C7A" w:rsidRPr="00B06A52" w:rsidRDefault="00A73C7A" w:rsidP="003C684D">
      <w:pPr>
        <w:spacing w:after="0"/>
        <w:jc w:val="both"/>
        <w:rPr>
          <w:rFonts w:asciiTheme="majorHAnsi" w:hAnsiTheme="majorHAnsi"/>
          <w:sz w:val="22"/>
        </w:rPr>
      </w:pPr>
      <w:r w:rsidRPr="00A73C7A">
        <w:rPr>
          <w:rFonts w:asciiTheme="majorHAnsi" w:hAnsiTheme="majorHAnsi"/>
          <w:sz w:val="22"/>
        </w:rPr>
        <w:t>- Sądom i organom ścigania – w ramach postępowań administracyjnych, sądowych lub karnych związanych z projektem</w:t>
      </w:r>
    </w:p>
    <w:p w14:paraId="06DA62D4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25" w:name="bm_6_okres_przechowywania_danych_13b774"/>
      <w:r w:rsidRPr="00B06A52">
        <w:rPr>
          <w:rFonts w:asciiTheme="majorHAnsi" w:hAnsiTheme="majorHAnsi"/>
          <w:b/>
          <w:sz w:val="22"/>
        </w:rPr>
        <w:t>6. Okres przechowywania danych osobowych</w:t>
      </w:r>
      <w:bookmarkEnd w:id="25"/>
    </w:p>
    <w:p w14:paraId="030E1664" w14:textId="77777777" w:rsidR="00C00C8A" w:rsidRDefault="0009427D" w:rsidP="003C684D">
      <w:pPr>
        <w:spacing w:after="0"/>
        <w:jc w:val="both"/>
        <w:rPr>
          <w:rFonts w:asciiTheme="majorHAnsi" w:eastAsia="Georgia" w:hAnsiTheme="majorHAnsi" w:cs="Georgia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Pani/Pana dane osobowe będą przechowywane:</w:t>
      </w:r>
    </w:p>
    <w:p w14:paraId="0F4C495E" w14:textId="22E0156C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lastRenderedPageBreak/>
        <w:t>- Oferty kandydatów niewybranego partnera: przez okres 5 lat od daty zakończenia procedury wyboru partnera (do 31 marca 2031 r.) – w celu ewentualnego dochodzenia roszczeń związanych z naborem</w:t>
      </w:r>
    </w:p>
    <w:p w14:paraId="7CA742C8" w14:textId="29E79A63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- Dane wybranego partnera (list intencyjny): przez okres 10 lat od daty ostatniej płatności w projekcie (minimum do 30 września 2039 r.) – zgodnie z art. 140 ust. 1 Rozporządzenia 2021/1060 CPR</w:t>
      </w:r>
    </w:p>
    <w:p w14:paraId="37B9F63B" w14:textId="2B377D11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- Dane partnera projektu: przez okres realizacji projektu (do 30 września 2029 r.) + 10 lat od daty ostatniej płatności dokonanej przez beneficjenta (zgodnie z § 15 ust. 1 Wytycznych w zakresie archiwizacji dokumentów programu FERS)</w:t>
      </w:r>
    </w:p>
    <w:p w14:paraId="74280DC5" w14:textId="7B46F05F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- Dane przetwarzane na podstawie zgody: do czasu jej cofnięcia (jeśli dotyczy materiałów promocyjnych)</w:t>
      </w:r>
    </w:p>
    <w:p w14:paraId="2DE21143" w14:textId="2132015D" w:rsid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- Dane niezbędne do obrony roszczeń: do czasu przedawnienia roszczeń (3 lata od ostatniego działania w projekcie)</w:t>
      </w:r>
    </w:p>
    <w:p w14:paraId="5084396C" w14:textId="54711725" w:rsidR="003C684D" w:rsidRPr="00B06A52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Po upływie wskazanych okresów dane osobowe zostaną usunięte lub zanonimizowane, z wyjątkiem przypadków</w:t>
      </w:r>
      <w:r>
        <w:rPr>
          <w:rFonts w:asciiTheme="majorHAnsi" w:hAnsiTheme="majorHAnsi"/>
          <w:sz w:val="22"/>
        </w:rPr>
        <w:t>,</w:t>
      </w:r>
      <w:r w:rsidRPr="003C684D">
        <w:rPr>
          <w:rFonts w:asciiTheme="majorHAnsi" w:hAnsiTheme="majorHAnsi"/>
          <w:sz w:val="22"/>
        </w:rPr>
        <w:t xml:space="preserve"> gdy przepisy prawa wymagają dłuższego przechowywania (np. postępowania sądowe, kontrola NCBR).</w:t>
      </w:r>
    </w:p>
    <w:p w14:paraId="4E7DB6B8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26" w:name="bm_7_prawa_osoby_której_dane_dotyczą"/>
      <w:r w:rsidRPr="00B06A52">
        <w:rPr>
          <w:rFonts w:asciiTheme="majorHAnsi" w:eastAsia="Georgia" w:hAnsiTheme="majorHAnsi" w:cs="Georgia"/>
          <w:b/>
          <w:sz w:val="22"/>
        </w:rPr>
        <w:t>7. Prawa osoby, której dane dotyczą</w:t>
      </w:r>
      <w:bookmarkEnd w:id="26"/>
    </w:p>
    <w:p w14:paraId="3FD951C6" w14:textId="77777777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Przysługuje Pani/Panu prawo do:</w:t>
      </w:r>
    </w:p>
    <w:p w14:paraId="4CDEE92F" w14:textId="3E5B6CD7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- Dostępu do danych – ma Pani/Pan prawo uzyskać od administratora potwierdzenie, czy przetwarzane są dane osobowe, oraz dostęp do nich w formie kopii</w:t>
      </w:r>
    </w:p>
    <w:p w14:paraId="1EA48A37" w14:textId="32D0D7A4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- Sprostowania danych – ma Pani/Pan prawo żądać od administratora niezwłocznego sprostowania dotyczących Pani/Pana danych osobowych, które są nieprawidłowe lub niekompletne</w:t>
      </w:r>
    </w:p>
    <w:p w14:paraId="2957272A" w14:textId="72768A97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- Usunięcia danych („prawo do bycia zapomnianym") – ma Pani/Pan prawo żądać od administratora niezwłocznego usunięcia danych osobowych w przypadkach przewidzianych prawem (np. gdy dane nie są już niezbędne)</w:t>
      </w:r>
    </w:p>
    <w:p w14:paraId="0F863F2B" w14:textId="78331995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- Ograniczenia przetwarzania – ma Pani/Pan prawo żądać ograniczenia przetwarzania danych w przypadkach przewidzianych prawem (np. gdy kwestionowana jest prawidłowość danych)</w:t>
      </w:r>
    </w:p>
    <w:p w14:paraId="2C31FDFC" w14:textId="29121940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- Przenoszenia danych – ma Pani/Pan prawo otrzymać od administratora dane osobowe w ustrukturyzowanym, powszechnie używanym formacie nadającym się do odczytu maszynowego oraz przesłać te dane innemu administratorowi</w:t>
      </w:r>
    </w:p>
    <w:p w14:paraId="14E96A37" w14:textId="306A9BBA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- Sprzeciwu wobec przetwarzania – ma Pani/Pan prawo w dowolnym momencie wnieść sprzeciw wobec przetwarzania danych osobowych na podstawie art. 6 ust. 1 lit. e) lub f) RODO z przyczyn związanych z Pani/Pana szczególną sytuacją</w:t>
      </w:r>
    </w:p>
    <w:p w14:paraId="599C8643" w14:textId="1A149BD4" w:rsid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- Cofnięcia zgody – ma Pani/Pan prawo cofnąć zgodę na przetwarzanie danych osobowych w dowolnym momencie, bez wpływu na zgodność z prawem przetwarzania dokonanego przed jej cofnięciem</w:t>
      </w:r>
    </w:p>
    <w:p w14:paraId="587D7789" w14:textId="557E4597" w:rsidR="003C684D" w:rsidRPr="003C684D" w:rsidRDefault="003C684D" w:rsidP="003C684D">
      <w:pPr>
        <w:spacing w:after="210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Żądania związane z przetwarzaniem danych osobowych należy kierować na adres administratora: Administrator rozpatrzy żądanie bez zbędnej zwłoki – w ciągu miesiąca od otrzymania.</w:t>
      </w:r>
    </w:p>
    <w:p w14:paraId="3540699C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27" w:name="bm_8_prawo_wniesienia_skargi_do_o_c9e722"/>
      <w:r w:rsidRPr="00B06A52">
        <w:rPr>
          <w:rFonts w:asciiTheme="majorHAnsi" w:hAnsiTheme="majorHAnsi"/>
          <w:b/>
          <w:sz w:val="22"/>
        </w:rPr>
        <w:t>8. Prawo wniesienia skargi do organu nadzorczego</w:t>
      </w:r>
      <w:bookmarkEnd w:id="27"/>
    </w:p>
    <w:p w14:paraId="0320510E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3C684D">
        <w:rPr>
          <w:rFonts w:asciiTheme="majorHAnsi" w:eastAsia="Georgia" w:hAnsiTheme="majorHAnsi" w:cs="Georgia"/>
          <w:sz w:val="22"/>
        </w:rPr>
        <w:t>Ma Pani/Pan prawo wnieść skargę do organu nadzorczego:</w:t>
      </w:r>
    </w:p>
    <w:p w14:paraId="09D22F3A" w14:textId="6DF25FD1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Prezes Urzędu Ochrony Danych Osobowych</w:t>
      </w:r>
      <w:r w:rsidRPr="00B06A52">
        <w:rPr>
          <w:rFonts w:asciiTheme="majorHAnsi" w:hAnsiTheme="majorHAnsi"/>
          <w:sz w:val="22"/>
        </w:rPr>
        <w:br/>
        <w:t>ul. Stawki 2</w:t>
      </w:r>
      <w:r w:rsidR="003C684D">
        <w:rPr>
          <w:rFonts w:asciiTheme="majorHAnsi" w:hAnsiTheme="majorHAnsi"/>
          <w:sz w:val="22"/>
        </w:rPr>
        <w:t xml:space="preserve">, </w:t>
      </w:r>
      <w:r w:rsidRPr="00B06A52">
        <w:rPr>
          <w:rFonts w:asciiTheme="majorHAnsi" w:hAnsiTheme="majorHAnsi"/>
          <w:sz w:val="22"/>
        </w:rPr>
        <w:t>00-193 Warszawa</w:t>
      </w:r>
      <w:r w:rsidRPr="00B06A52">
        <w:rPr>
          <w:rFonts w:asciiTheme="majorHAnsi" w:hAnsiTheme="majorHAnsi"/>
          <w:sz w:val="22"/>
        </w:rPr>
        <w:br/>
        <w:t>Telefon: 22 531 03 00</w:t>
      </w:r>
      <w:r w:rsidRPr="00B06A52">
        <w:rPr>
          <w:rFonts w:asciiTheme="majorHAnsi" w:hAnsiTheme="majorHAnsi"/>
          <w:sz w:val="22"/>
        </w:rPr>
        <w:br/>
      </w:r>
      <w:r w:rsidRPr="00B06A52">
        <w:rPr>
          <w:rFonts w:asciiTheme="majorHAnsi" w:hAnsiTheme="majorHAnsi"/>
          <w:sz w:val="22"/>
        </w:rPr>
        <w:lastRenderedPageBreak/>
        <w:t xml:space="preserve">E-mail: </w:t>
      </w:r>
      <w:hyperlink r:id="rId8">
        <w:r w:rsidRPr="00B06A52">
          <w:rPr>
            <w:rFonts w:asciiTheme="majorHAnsi" w:eastAsia="Georgia" w:hAnsiTheme="majorHAnsi" w:cs="Georgia"/>
            <w:color w:val="4472C4"/>
            <w:sz w:val="22"/>
          </w:rPr>
          <w:t>kancelaria@uodo.gov.pl</w:t>
        </w:r>
      </w:hyperlink>
      <w:r w:rsidRPr="00B06A52">
        <w:rPr>
          <w:rFonts w:asciiTheme="majorHAnsi" w:hAnsiTheme="majorHAnsi"/>
          <w:sz w:val="22"/>
        </w:rPr>
        <w:br/>
        <w:t xml:space="preserve">Strona internetowa: </w:t>
      </w:r>
      <w:hyperlink r:id="rId9">
        <w:r w:rsidRPr="00B06A52">
          <w:rPr>
            <w:rFonts w:asciiTheme="majorHAnsi" w:hAnsiTheme="majorHAnsi"/>
            <w:color w:val="4472C4"/>
            <w:sz w:val="22"/>
          </w:rPr>
          <w:t>www.uodo.gov.pl</w:t>
        </w:r>
      </w:hyperlink>
    </w:p>
    <w:p w14:paraId="5F6A6CD5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28" w:name="bm_9_informacja_o_wymogu_podania_c86a65"/>
      <w:r w:rsidRPr="00B06A52">
        <w:rPr>
          <w:rFonts w:asciiTheme="majorHAnsi" w:hAnsiTheme="majorHAnsi"/>
          <w:b/>
          <w:sz w:val="22"/>
        </w:rPr>
        <w:t>9. Informacja o wymogu podania danych osobowych</w:t>
      </w:r>
      <w:bookmarkEnd w:id="28"/>
    </w:p>
    <w:p w14:paraId="10DE1106" w14:textId="77777777" w:rsidR="00C00C8A" w:rsidRDefault="0009427D" w:rsidP="003C684D">
      <w:pPr>
        <w:spacing w:after="0"/>
        <w:jc w:val="both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sz w:val="22"/>
        </w:rPr>
        <w:t>Podanie danych osobowych jest:</w:t>
      </w:r>
    </w:p>
    <w:p w14:paraId="6CE91249" w14:textId="492FB257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- Warunkiem uczestnictwa w procedurze wyboru partner</w:t>
      </w:r>
      <w:r>
        <w:rPr>
          <w:rFonts w:asciiTheme="majorHAnsi" w:hAnsiTheme="majorHAnsi"/>
          <w:sz w:val="22"/>
        </w:rPr>
        <w:t>a</w:t>
      </w:r>
      <w:r w:rsidRPr="003C684D">
        <w:rPr>
          <w:rFonts w:asciiTheme="majorHAnsi" w:hAnsiTheme="majorHAnsi"/>
          <w:sz w:val="22"/>
        </w:rPr>
        <w:t xml:space="preserve"> – niezbędne do rozpatrzenia oferty kandydata na partnera projektu zgodnie z art. 39 ustawy wdrożeniowej</w:t>
      </w:r>
    </w:p>
    <w:p w14:paraId="446F6D3C" w14:textId="45D99503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- Dobrowolne, ale obligatoryjne – brak podania danych osobowych uniemożliwia:</w:t>
      </w:r>
    </w:p>
    <w:p w14:paraId="01BE743D" w14:textId="77777777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 xml:space="preserve">  - Identyfikację kandydata i osoby reprezentującej</w:t>
      </w:r>
    </w:p>
    <w:p w14:paraId="027DE8AF" w14:textId="77777777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 xml:space="preserve">  - Oceny formalnej i merytorycznej oferty</w:t>
      </w:r>
    </w:p>
    <w:p w14:paraId="33542E9C" w14:textId="77777777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 xml:space="preserve">  - Kontaktowanie się w sprawie naboru i ewentualnego wyboru</w:t>
      </w:r>
    </w:p>
    <w:p w14:paraId="3F8CE784" w14:textId="77777777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 xml:space="preserve">  - Zawarcie listu intencyjnego lub umowy o partnerstwie</w:t>
      </w:r>
    </w:p>
    <w:p w14:paraId="1B9A84C7" w14:textId="77777777" w:rsidR="003C684D" w:rsidRPr="003C684D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 xml:space="preserve">  - Realizację obowiązku informacyjnego wobec NCBR/FERS</w:t>
      </w:r>
    </w:p>
    <w:p w14:paraId="5512DEC6" w14:textId="638E9F09" w:rsidR="003C684D" w:rsidRPr="00B06A52" w:rsidRDefault="003C684D" w:rsidP="003C684D">
      <w:pPr>
        <w:spacing w:after="0"/>
        <w:jc w:val="both"/>
        <w:rPr>
          <w:rFonts w:asciiTheme="majorHAnsi" w:hAnsiTheme="majorHAnsi"/>
          <w:sz w:val="22"/>
        </w:rPr>
      </w:pPr>
      <w:r w:rsidRPr="003C684D">
        <w:rPr>
          <w:rFonts w:asciiTheme="majorHAnsi" w:hAnsiTheme="majorHAnsi"/>
          <w:sz w:val="22"/>
        </w:rPr>
        <w:t>- Konsekwencją niepodania danych będzie pozostawienie oferty bez rozpatrzenia</w:t>
      </w:r>
    </w:p>
    <w:p w14:paraId="323FBBB8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29" w:name="bm_10_zautomatyzowane_podejmowani_95c356"/>
      <w:r w:rsidRPr="00B06A52">
        <w:rPr>
          <w:rFonts w:asciiTheme="majorHAnsi" w:hAnsiTheme="majorHAnsi"/>
          <w:b/>
          <w:sz w:val="22"/>
        </w:rPr>
        <w:t>10. Zautomatyzowane podejmowanie decyzji, w tym profilowanie</w:t>
      </w:r>
      <w:bookmarkEnd w:id="29"/>
    </w:p>
    <w:p w14:paraId="52113F95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Administrator nie podejmuje decyzji w sposób zautomatyzowany, w tym w formie profilowania.</w:t>
      </w:r>
    </w:p>
    <w:p w14:paraId="5F919F4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Potwierdzam zapoznanie się z powyższą klauzulą informacyjną:</w:t>
      </w:r>
    </w:p>
    <w:p w14:paraId="2EF3FCA7" w14:textId="77777777" w:rsidR="00B06A52" w:rsidRDefault="00B06A52" w:rsidP="00B06A52">
      <w:pPr>
        <w:spacing w:after="210"/>
        <w:rPr>
          <w:rFonts w:asciiTheme="majorHAnsi" w:hAnsiTheme="majorHAnsi"/>
          <w:sz w:val="22"/>
        </w:rPr>
      </w:pPr>
    </w:p>
    <w:p w14:paraId="61306457" w14:textId="77777777" w:rsidR="00B06A52" w:rsidRPr="00DC433B" w:rsidRDefault="00B06A52" w:rsidP="00B06A52">
      <w:pPr>
        <w:spacing w:after="210"/>
        <w:rPr>
          <w:rFonts w:asciiTheme="majorHAnsi" w:hAnsiTheme="majorHAnsi"/>
          <w:sz w:val="22"/>
        </w:rPr>
      </w:pPr>
      <w:r w:rsidRPr="00DC433B">
        <w:rPr>
          <w:rFonts w:asciiTheme="majorHAnsi" w:hAnsiTheme="majorHAnsi"/>
          <w:sz w:val="22"/>
        </w:rPr>
        <w:t>................................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Pr="00DC433B">
        <w:rPr>
          <w:rFonts w:asciiTheme="majorHAnsi" w:hAnsiTheme="majorHAnsi"/>
          <w:sz w:val="22"/>
        </w:rPr>
        <w:t>..................................................................................</w:t>
      </w:r>
    </w:p>
    <w:p w14:paraId="188636FF" w14:textId="77777777" w:rsidR="00B06A52" w:rsidRPr="00DC433B" w:rsidRDefault="00B06A52" w:rsidP="00B06A52">
      <w:pPr>
        <w:spacing w:after="210"/>
        <w:rPr>
          <w:rFonts w:asciiTheme="majorHAnsi" w:hAnsiTheme="majorHAnsi"/>
          <w:sz w:val="22"/>
        </w:rPr>
      </w:pPr>
      <w:r w:rsidRPr="00DC433B">
        <w:rPr>
          <w:rFonts w:asciiTheme="majorHAnsi" w:eastAsia="Georgia" w:hAnsiTheme="majorHAnsi" w:cs="Georgia"/>
          <w:sz w:val="22"/>
        </w:rPr>
        <w:t xml:space="preserve">Miejscowość i data </w:t>
      </w:r>
      <w:r>
        <w:rPr>
          <w:rFonts w:asciiTheme="majorHAnsi" w:eastAsia="Georgia" w:hAnsiTheme="majorHAnsi" w:cs="Georgia"/>
          <w:sz w:val="22"/>
        </w:rPr>
        <w:tab/>
      </w:r>
      <w:r>
        <w:rPr>
          <w:rFonts w:asciiTheme="majorHAnsi" w:eastAsia="Georgia" w:hAnsiTheme="majorHAnsi" w:cs="Georgia"/>
          <w:sz w:val="22"/>
        </w:rPr>
        <w:tab/>
      </w:r>
      <w:r>
        <w:rPr>
          <w:rFonts w:asciiTheme="majorHAnsi" w:eastAsia="Georgia" w:hAnsiTheme="majorHAnsi" w:cs="Georgia"/>
          <w:sz w:val="22"/>
        </w:rPr>
        <w:tab/>
      </w:r>
      <w:r w:rsidRPr="00DC433B">
        <w:rPr>
          <w:rFonts w:asciiTheme="majorHAnsi" w:eastAsia="Georgia" w:hAnsiTheme="majorHAnsi" w:cs="Georgia"/>
          <w:sz w:val="22"/>
        </w:rPr>
        <w:t xml:space="preserve">Podpis osoby uprawnionej do reprezentowania </w:t>
      </w:r>
    </w:p>
    <w:p w14:paraId="308CC40A" w14:textId="77777777" w:rsidR="00B06A52" w:rsidRDefault="00B06A52">
      <w:pPr>
        <w:rPr>
          <w:rFonts w:asciiTheme="majorHAnsi" w:hAnsiTheme="majorHAnsi"/>
          <w:color w:val="999999"/>
          <w:sz w:val="22"/>
        </w:rPr>
      </w:pPr>
      <w:bookmarkStart w:id="30" w:name="załącznik_nr_4"/>
      <w:r>
        <w:rPr>
          <w:rFonts w:asciiTheme="majorHAnsi" w:hAnsiTheme="majorHAnsi"/>
          <w:color w:val="999999"/>
          <w:sz w:val="22"/>
        </w:rPr>
        <w:br w:type="page"/>
      </w:r>
    </w:p>
    <w:p w14:paraId="44FFE81E" w14:textId="6FF8A2DC" w:rsidR="00C00C8A" w:rsidRPr="00B06A52" w:rsidRDefault="0009427D">
      <w:pPr>
        <w:spacing w:before="240" w:after="240" w:line="288" w:lineRule="auto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b/>
          <w:sz w:val="22"/>
        </w:rPr>
        <w:lastRenderedPageBreak/>
        <w:t>ZAŁĄCZNIK NR 4</w:t>
      </w:r>
      <w:bookmarkEnd w:id="30"/>
    </w:p>
    <w:p w14:paraId="28789D84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31" w:name="wykaz_technologii_krytycznych"/>
      <w:r w:rsidRPr="00B06A52">
        <w:rPr>
          <w:rFonts w:asciiTheme="majorHAnsi" w:hAnsiTheme="majorHAnsi"/>
          <w:b/>
          <w:sz w:val="22"/>
        </w:rPr>
        <w:t>WYKAZ TECHNOLOGII KRYTYCZNYCH</w:t>
      </w:r>
      <w:bookmarkEnd w:id="31"/>
    </w:p>
    <w:p w14:paraId="363FA9E5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32" w:name="zgodnie_z_komunikatem_komisji_eur_2cf556"/>
      <w:r w:rsidRPr="00B06A52">
        <w:rPr>
          <w:rFonts w:asciiTheme="majorHAnsi" w:hAnsiTheme="majorHAnsi"/>
          <w:b/>
          <w:sz w:val="22"/>
        </w:rPr>
        <w:t>zgodnie z Komunikatem Komisji Europejskiej C/2024/3209</w:t>
      </w:r>
      <w:bookmarkEnd w:id="32"/>
    </w:p>
    <w:p w14:paraId="28118E93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Niniejszy załącznik przedstawia orientacyjny wykaz technologii krytycznych określonych w Komunikacie Komisji w sprawie Platformy na rzecz Technologii Strategicznych dla Europy (STEP) - C/2024/3209.</w:t>
      </w:r>
    </w:p>
    <w:p w14:paraId="44976722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33" w:name="bm_1_technologie_cyfrowe_i_innowa_a0b921"/>
      <w:r w:rsidRPr="00B06A52">
        <w:rPr>
          <w:rFonts w:asciiTheme="majorHAnsi" w:eastAsia="Georgia" w:hAnsiTheme="majorHAnsi" w:cs="Georgia"/>
          <w:b/>
          <w:sz w:val="22"/>
        </w:rPr>
        <w:t>1. TECHNOLOGIE CYFROWE I INNOWACJE W RAMACH GŁĘBOKICH TECHNOLOGII</w:t>
      </w:r>
      <w:bookmarkEnd w:id="33"/>
    </w:p>
    <w:p w14:paraId="7F5C52FF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34" w:name="bm_1_1_technologie_półprzewodnikowe"/>
      <w:r w:rsidRPr="00B06A52">
        <w:rPr>
          <w:rFonts w:asciiTheme="majorHAnsi" w:eastAsia="Georgia" w:hAnsiTheme="majorHAnsi" w:cs="Georgia"/>
          <w:bCs/>
          <w:sz w:val="22"/>
        </w:rPr>
        <w:t>1.1. Technologie półprzewodnikowe</w:t>
      </w:r>
      <w:bookmarkEnd w:id="34"/>
    </w:p>
    <w:p w14:paraId="13E90410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35" w:name="bm_1_2_technologie_sztucznej_inte_53b2f4"/>
      <w:r w:rsidRPr="00B06A52">
        <w:rPr>
          <w:rFonts w:asciiTheme="majorHAnsi" w:hAnsiTheme="majorHAnsi"/>
          <w:bCs/>
          <w:sz w:val="22"/>
        </w:rPr>
        <w:t>1.2. Technologie sztucznej inteligencji</w:t>
      </w:r>
      <w:bookmarkEnd w:id="35"/>
    </w:p>
    <w:p w14:paraId="6D4DA45D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36" w:name="bm_1_3_technologie_kwantowe"/>
      <w:r w:rsidRPr="00B06A52">
        <w:rPr>
          <w:rFonts w:asciiTheme="majorHAnsi" w:hAnsiTheme="majorHAnsi"/>
          <w:bCs/>
          <w:sz w:val="22"/>
        </w:rPr>
        <w:t>1.3. Technologie kwantowe</w:t>
      </w:r>
      <w:bookmarkEnd w:id="36"/>
    </w:p>
    <w:p w14:paraId="56A779B9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37" w:name="bm_1_4_zaawansowana_łączność_nawi_826926"/>
      <w:r w:rsidRPr="00B06A52">
        <w:rPr>
          <w:rFonts w:asciiTheme="majorHAnsi" w:eastAsia="Georgia" w:hAnsiTheme="majorHAnsi" w:cs="Georgia"/>
          <w:bCs/>
          <w:sz w:val="22"/>
        </w:rPr>
        <w:t>1.4. Zaawansowana łączność, nawigacja i zaawansowane technologie cyfrowe</w:t>
      </w:r>
      <w:bookmarkEnd w:id="37"/>
    </w:p>
    <w:p w14:paraId="71F58472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38" w:name="bm_1_5_cyberbezpieczeństwo_i_ochr_57246f"/>
      <w:r w:rsidRPr="00B06A52">
        <w:rPr>
          <w:rFonts w:asciiTheme="majorHAnsi" w:eastAsia="Georgia" w:hAnsiTheme="majorHAnsi" w:cs="Georgia"/>
          <w:bCs/>
          <w:sz w:val="22"/>
        </w:rPr>
        <w:t>1.5. Cyberbezpieczeństwo i ochrona danych</w:t>
      </w:r>
      <w:bookmarkEnd w:id="38"/>
    </w:p>
    <w:p w14:paraId="72E70C3C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39" w:name="bm_1_6_robotyka_i_automatyzacja"/>
      <w:r w:rsidRPr="00B06A52">
        <w:rPr>
          <w:rFonts w:asciiTheme="majorHAnsi" w:hAnsiTheme="majorHAnsi"/>
          <w:bCs/>
          <w:sz w:val="22"/>
        </w:rPr>
        <w:t>1.6. Robotyka i automatyzacja</w:t>
      </w:r>
      <w:bookmarkEnd w:id="39"/>
    </w:p>
    <w:p w14:paraId="24CD5FB2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40" w:name="bm_2_czyste_i_zasobooszczędne_tec_608492"/>
      <w:r w:rsidRPr="00B06A52">
        <w:rPr>
          <w:rFonts w:asciiTheme="majorHAnsi" w:eastAsia="Georgia" w:hAnsiTheme="majorHAnsi" w:cs="Georgia"/>
          <w:b/>
          <w:sz w:val="22"/>
        </w:rPr>
        <w:t>2. CZYSTE I ZASOBOOSZCZĘDNE TECHNOLOGIE</w:t>
      </w:r>
      <w:bookmarkEnd w:id="40"/>
    </w:p>
    <w:p w14:paraId="75DCF9EA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41" w:name="bm_2_1_odnawialne_źródła_energii"/>
      <w:r w:rsidRPr="00B06A52">
        <w:rPr>
          <w:rFonts w:asciiTheme="majorHAnsi" w:eastAsia="Georgia" w:hAnsiTheme="majorHAnsi" w:cs="Georgia"/>
          <w:bCs/>
          <w:sz w:val="22"/>
        </w:rPr>
        <w:t>2.1. Odnawialne źródła energii</w:t>
      </w:r>
      <w:bookmarkEnd w:id="41"/>
    </w:p>
    <w:p w14:paraId="396C8670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42" w:name="bm_2_2_magazynowanie_energii"/>
      <w:r w:rsidRPr="00B06A52">
        <w:rPr>
          <w:rFonts w:asciiTheme="majorHAnsi" w:hAnsiTheme="majorHAnsi"/>
          <w:bCs/>
          <w:sz w:val="22"/>
        </w:rPr>
        <w:t>2.2. Magazynowanie energii</w:t>
      </w:r>
      <w:bookmarkEnd w:id="42"/>
    </w:p>
    <w:p w14:paraId="136E370E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43" w:name="bm_2_3_technologie_wodorowe"/>
      <w:r w:rsidRPr="00B06A52">
        <w:rPr>
          <w:rFonts w:asciiTheme="majorHAnsi" w:hAnsiTheme="majorHAnsi"/>
          <w:bCs/>
          <w:sz w:val="22"/>
        </w:rPr>
        <w:t>2.3. Technologie wodorowe</w:t>
      </w:r>
      <w:bookmarkEnd w:id="43"/>
    </w:p>
    <w:p w14:paraId="0642C8B0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44" w:name="bm_2_4_sieci_energetyczne_i_zarzą_2e6f61"/>
      <w:r w:rsidRPr="00B06A52">
        <w:rPr>
          <w:rFonts w:asciiTheme="majorHAnsi" w:eastAsia="Georgia" w:hAnsiTheme="majorHAnsi" w:cs="Georgia"/>
          <w:bCs/>
          <w:sz w:val="22"/>
        </w:rPr>
        <w:t>2.4. Sieci energetyczne i zarządzanie energią</w:t>
      </w:r>
      <w:bookmarkEnd w:id="44"/>
    </w:p>
    <w:p w14:paraId="4B19CF0B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45" w:name="bm_2_5_efektywność_energetyczna"/>
      <w:r w:rsidRPr="00B06A52">
        <w:rPr>
          <w:rFonts w:asciiTheme="majorHAnsi" w:eastAsia="Georgia" w:hAnsiTheme="majorHAnsi" w:cs="Georgia"/>
          <w:bCs/>
          <w:sz w:val="22"/>
        </w:rPr>
        <w:t>2.5. Efektywność energetyczna</w:t>
      </w:r>
      <w:bookmarkEnd w:id="45"/>
    </w:p>
    <w:p w14:paraId="3828C14C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46" w:name="bm_2_6_zrównoważona_mobilność"/>
      <w:r w:rsidRPr="00B06A52">
        <w:rPr>
          <w:rFonts w:asciiTheme="majorHAnsi" w:eastAsia="Georgia" w:hAnsiTheme="majorHAnsi" w:cs="Georgia"/>
          <w:bCs/>
          <w:sz w:val="22"/>
        </w:rPr>
        <w:t>2.6. Zrównoważona mobilność</w:t>
      </w:r>
      <w:bookmarkEnd w:id="46"/>
    </w:p>
    <w:p w14:paraId="0E8C5475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47" w:name="bm_2_7_gospodarka_cyrkularna_i_te_a8db2f"/>
      <w:r w:rsidRPr="00B06A52">
        <w:rPr>
          <w:rFonts w:asciiTheme="majorHAnsi" w:eastAsia="Georgia" w:hAnsiTheme="majorHAnsi" w:cs="Georgia"/>
          <w:bCs/>
          <w:sz w:val="22"/>
        </w:rPr>
        <w:t>2.7. Gospodarka cyrkularna i technologie środowiskowe</w:t>
      </w:r>
      <w:bookmarkEnd w:id="47"/>
    </w:p>
    <w:p w14:paraId="3890C9CC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sz w:val="22"/>
        </w:rPr>
      </w:pPr>
      <w:bookmarkStart w:id="48" w:name="bm_3_biotechnologie"/>
      <w:r w:rsidRPr="00B06A52">
        <w:rPr>
          <w:rFonts w:asciiTheme="majorHAnsi" w:hAnsiTheme="majorHAnsi"/>
          <w:b/>
          <w:sz w:val="22"/>
        </w:rPr>
        <w:t>3. BIOTECHNOLOGIE</w:t>
      </w:r>
      <w:bookmarkEnd w:id="48"/>
    </w:p>
    <w:p w14:paraId="259A60EA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49" w:name="bm_3_1_biotechnologie_przemysłowe"/>
      <w:r w:rsidRPr="00B06A52">
        <w:rPr>
          <w:rFonts w:asciiTheme="majorHAnsi" w:eastAsia="Georgia" w:hAnsiTheme="majorHAnsi" w:cs="Georgia"/>
          <w:bCs/>
          <w:sz w:val="22"/>
        </w:rPr>
        <w:t>3.1. Biotechnologie przemysłowe</w:t>
      </w:r>
      <w:bookmarkEnd w:id="49"/>
    </w:p>
    <w:p w14:paraId="2E84C7A0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50" w:name="bm_3_2_biotechnologie_medyczne_i_a261d6"/>
      <w:r w:rsidRPr="00B06A52">
        <w:rPr>
          <w:rFonts w:asciiTheme="majorHAnsi" w:hAnsiTheme="majorHAnsi"/>
          <w:bCs/>
          <w:sz w:val="22"/>
        </w:rPr>
        <w:t>3.2. Biotechnologie medyczne i farmaceutyczne</w:t>
      </w:r>
      <w:bookmarkEnd w:id="50"/>
    </w:p>
    <w:p w14:paraId="36EB1E11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51" w:name="bm_3_3_genomika_i_biologia_molekularna"/>
      <w:r w:rsidRPr="00B06A52">
        <w:rPr>
          <w:rFonts w:asciiTheme="majorHAnsi" w:hAnsiTheme="majorHAnsi"/>
          <w:bCs/>
          <w:sz w:val="22"/>
        </w:rPr>
        <w:t>3.3. Genomika i biologia molekularna</w:t>
      </w:r>
      <w:bookmarkEnd w:id="51"/>
    </w:p>
    <w:p w14:paraId="74ED3CF4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52" w:name="bm_3_4_syntetyczna_biologia_i_bio_15a47b"/>
      <w:r w:rsidRPr="00B06A52">
        <w:rPr>
          <w:rFonts w:asciiTheme="majorHAnsi" w:eastAsia="Georgia" w:hAnsiTheme="majorHAnsi" w:cs="Georgia"/>
          <w:bCs/>
          <w:sz w:val="22"/>
        </w:rPr>
        <w:lastRenderedPageBreak/>
        <w:t>3.4. Syntetyczna biologia i bioinżynieria</w:t>
      </w:r>
      <w:bookmarkEnd w:id="52"/>
    </w:p>
    <w:p w14:paraId="4C48411E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53" w:name="bm_3_5_diagnostyka_i_medycyna_spe_f4ca1d"/>
      <w:r w:rsidRPr="00B06A52">
        <w:rPr>
          <w:rFonts w:asciiTheme="majorHAnsi" w:hAnsiTheme="majorHAnsi"/>
          <w:bCs/>
          <w:sz w:val="22"/>
        </w:rPr>
        <w:t>3.5. Diagnostyka i medycyna spersonalizowana</w:t>
      </w:r>
      <w:bookmarkEnd w:id="53"/>
    </w:p>
    <w:p w14:paraId="0AF70C12" w14:textId="77777777" w:rsidR="00C00C8A" w:rsidRPr="00B06A52" w:rsidRDefault="0009427D">
      <w:pPr>
        <w:spacing w:before="240" w:after="240" w:line="271" w:lineRule="auto"/>
        <w:rPr>
          <w:rFonts w:asciiTheme="majorHAnsi" w:hAnsiTheme="majorHAnsi"/>
          <w:bCs/>
          <w:sz w:val="22"/>
        </w:rPr>
      </w:pPr>
      <w:bookmarkStart w:id="54" w:name="bm_3_6_biotechnologie_środowiskowe"/>
      <w:r w:rsidRPr="00B06A52">
        <w:rPr>
          <w:rFonts w:asciiTheme="majorHAnsi" w:eastAsia="Georgia" w:hAnsiTheme="majorHAnsi" w:cs="Georgia"/>
          <w:bCs/>
          <w:sz w:val="22"/>
        </w:rPr>
        <w:t>3.6. Biotechnologie środowiskowe</w:t>
      </w:r>
      <w:bookmarkEnd w:id="54"/>
    </w:p>
    <w:p w14:paraId="2C224AB0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hAnsiTheme="majorHAnsi"/>
          <w:b/>
          <w:sz w:val="22"/>
        </w:rPr>
        <w:t>UWAGA:</w:t>
      </w:r>
    </w:p>
    <w:p w14:paraId="3A980CB7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>Powyższy wykaz ma charakter orientacyjny i niewyczerpujący. Szczegółowe informacje na temat technologii krytycznych zawarte są w:</w:t>
      </w:r>
    </w:p>
    <w:p w14:paraId="762CACF5" w14:textId="77777777" w:rsidR="00C00C8A" w:rsidRPr="00B06A52" w:rsidRDefault="0009427D">
      <w:pPr>
        <w:spacing w:after="210"/>
        <w:rPr>
          <w:rFonts w:asciiTheme="majorHAnsi" w:hAnsiTheme="majorHAnsi"/>
          <w:sz w:val="22"/>
        </w:rPr>
      </w:pPr>
      <w:r w:rsidRPr="00B06A52">
        <w:rPr>
          <w:rFonts w:asciiTheme="majorHAnsi" w:eastAsia="Georgia" w:hAnsiTheme="majorHAnsi" w:cs="Georgia"/>
          <w:sz w:val="22"/>
        </w:rPr>
        <w:t xml:space="preserve">Dokumenty dostępne na stronie internetowej Komisji Europejskiej: </w:t>
      </w:r>
      <w:hyperlink r:id="rId10">
        <w:r w:rsidRPr="00B06A52">
          <w:rPr>
            <w:rFonts w:asciiTheme="majorHAnsi" w:hAnsiTheme="majorHAnsi"/>
            <w:color w:val="4472C4"/>
            <w:sz w:val="22"/>
          </w:rPr>
          <w:t>https://eur-lex.europa.eu</w:t>
        </w:r>
      </w:hyperlink>
      <w:r w:rsidRPr="00B06A52">
        <w:rPr>
          <w:rFonts w:asciiTheme="majorHAnsi" w:eastAsia="Georgia" w:hAnsiTheme="majorHAnsi" w:cs="Georgia"/>
          <w:sz w:val="22"/>
        </w:rPr>
        <w:t xml:space="preserve"> oraz Narodowego Centrum Badań i Rozwoju: </w:t>
      </w:r>
      <w:hyperlink r:id="rId11">
        <w:r w:rsidRPr="00B06A52">
          <w:rPr>
            <w:rFonts w:asciiTheme="majorHAnsi" w:hAnsiTheme="majorHAnsi"/>
            <w:color w:val="4472C4"/>
            <w:sz w:val="22"/>
          </w:rPr>
          <w:t>https://www.gov.pl/web/ncbr</w:t>
        </w:r>
      </w:hyperlink>
    </w:p>
    <w:sectPr w:rsidR="00C00C8A" w:rsidRPr="00B06A52">
      <w:footerReference w:type="default" r:id="rId12"/>
      <w:pgSz w:w="12240" w:h="15840"/>
      <w:pgMar w:top="1415" w:right="1775" w:bottom="1415" w:left="177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7F7B" w14:textId="77777777" w:rsidR="003B6170" w:rsidRDefault="003B6170" w:rsidP="0056786A">
      <w:pPr>
        <w:spacing w:after="0" w:line="240" w:lineRule="auto"/>
      </w:pPr>
      <w:r>
        <w:separator/>
      </w:r>
    </w:p>
  </w:endnote>
  <w:endnote w:type="continuationSeparator" w:id="0">
    <w:p w14:paraId="7B6D7074" w14:textId="77777777" w:rsidR="003B6170" w:rsidRDefault="003B6170" w:rsidP="0056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4"/>
        <w:szCs w:val="24"/>
      </w:rPr>
      <w:id w:val="-810008894"/>
      <w:docPartObj>
        <w:docPartGallery w:val="Page Numbers (Bottom of Page)"/>
        <w:docPartUnique/>
      </w:docPartObj>
    </w:sdtPr>
    <w:sdtContent>
      <w:p w14:paraId="3FF8D783" w14:textId="7726A18E" w:rsidR="0056786A" w:rsidRPr="0056786A" w:rsidRDefault="0056786A">
        <w:pPr>
          <w:pStyle w:val="Stopka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56786A">
          <w:rPr>
            <w:rFonts w:asciiTheme="majorHAnsi" w:eastAsiaTheme="majorEastAsia" w:hAnsiTheme="majorHAnsi" w:cstheme="majorBidi"/>
            <w:sz w:val="24"/>
            <w:szCs w:val="24"/>
          </w:rPr>
          <w:t xml:space="preserve">str. </w:t>
        </w:r>
        <w:r w:rsidRPr="0056786A">
          <w:rPr>
            <w:rFonts w:asciiTheme="minorHAnsi" w:eastAsiaTheme="minorEastAsia" w:cs="Times New Roman"/>
            <w:sz w:val="20"/>
            <w:szCs w:val="20"/>
          </w:rPr>
          <w:fldChar w:fldCharType="begin"/>
        </w:r>
        <w:r w:rsidRPr="0056786A">
          <w:rPr>
            <w:sz w:val="20"/>
            <w:szCs w:val="20"/>
          </w:rPr>
          <w:instrText>PAGE    \* MERGEFORMAT</w:instrText>
        </w:r>
        <w:r w:rsidRPr="0056786A">
          <w:rPr>
            <w:rFonts w:asciiTheme="minorHAnsi" w:eastAsiaTheme="minorEastAsia" w:cs="Times New Roman"/>
            <w:sz w:val="20"/>
            <w:szCs w:val="20"/>
          </w:rPr>
          <w:fldChar w:fldCharType="separate"/>
        </w:r>
        <w:r w:rsidRPr="0056786A">
          <w:rPr>
            <w:rFonts w:asciiTheme="majorHAnsi" w:eastAsiaTheme="majorEastAsia" w:hAnsiTheme="majorHAnsi" w:cstheme="majorBidi"/>
            <w:sz w:val="24"/>
            <w:szCs w:val="24"/>
          </w:rPr>
          <w:t>2</w:t>
        </w:r>
        <w:r w:rsidRPr="0056786A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14:paraId="1E731B0E" w14:textId="77777777" w:rsidR="0056786A" w:rsidRDefault="005678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777A" w14:textId="77777777" w:rsidR="003B6170" w:rsidRDefault="003B6170" w:rsidP="0056786A">
      <w:pPr>
        <w:spacing w:after="0" w:line="240" w:lineRule="auto"/>
      </w:pPr>
      <w:r>
        <w:separator/>
      </w:r>
    </w:p>
  </w:footnote>
  <w:footnote w:type="continuationSeparator" w:id="0">
    <w:p w14:paraId="652F37C0" w14:textId="77777777" w:rsidR="003B6170" w:rsidRDefault="003B6170" w:rsidP="0056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3F4"/>
    <w:multiLevelType w:val="hybridMultilevel"/>
    <w:tmpl w:val="2DD24C5C"/>
    <w:lvl w:ilvl="0" w:tplc="B2C0193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0346F8A">
      <w:start w:val="1"/>
      <w:numFmt w:val="none"/>
      <w:lvlText w:val="•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81A2A25C">
      <w:numFmt w:val="decimal"/>
      <w:lvlText w:val=""/>
      <w:lvlJc w:val="left"/>
    </w:lvl>
    <w:lvl w:ilvl="3" w:tplc="22D6B058">
      <w:numFmt w:val="decimal"/>
      <w:lvlText w:val=""/>
      <w:lvlJc w:val="left"/>
    </w:lvl>
    <w:lvl w:ilvl="4" w:tplc="9CC493C8">
      <w:numFmt w:val="decimal"/>
      <w:lvlText w:val=""/>
      <w:lvlJc w:val="left"/>
    </w:lvl>
    <w:lvl w:ilvl="5" w:tplc="FD622AB2">
      <w:numFmt w:val="decimal"/>
      <w:lvlText w:val=""/>
      <w:lvlJc w:val="left"/>
    </w:lvl>
    <w:lvl w:ilvl="6" w:tplc="6368F19C">
      <w:numFmt w:val="decimal"/>
      <w:lvlText w:val=""/>
      <w:lvlJc w:val="left"/>
    </w:lvl>
    <w:lvl w:ilvl="7" w:tplc="72E2BA0E">
      <w:numFmt w:val="decimal"/>
      <w:lvlText w:val=""/>
      <w:lvlJc w:val="left"/>
    </w:lvl>
    <w:lvl w:ilvl="8" w:tplc="34AAC48E">
      <w:numFmt w:val="decimal"/>
      <w:lvlText w:val=""/>
      <w:lvlJc w:val="left"/>
    </w:lvl>
  </w:abstractNum>
  <w:abstractNum w:abstractNumId="1" w15:restartNumberingAfterBreak="0">
    <w:nsid w:val="01B935C3"/>
    <w:multiLevelType w:val="hybridMultilevel"/>
    <w:tmpl w:val="501E15C4"/>
    <w:lvl w:ilvl="0" w:tplc="7D66556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E16D394">
      <w:start w:val="1"/>
      <w:numFmt w:val="none"/>
      <w:lvlText w:val="•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62F6F980">
      <w:numFmt w:val="decimal"/>
      <w:lvlText w:val=""/>
      <w:lvlJc w:val="left"/>
    </w:lvl>
    <w:lvl w:ilvl="3" w:tplc="492A3D58">
      <w:numFmt w:val="decimal"/>
      <w:lvlText w:val=""/>
      <w:lvlJc w:val="left"/>
    </w:lvl>
    <w:lvl w:ilvl="4" w:tplc="CB8C4BD0">
      <w:numFmt w:val="decimal"/>
      <w:lvlText w:val=""/>
      <w:lvlJc w:val="left"/>
    </w:lvl>
    <w:lvl w:ilvl="5" w:tplc="D9923D22">
      <w:numFmt w:val="decimal"/>
      <w:lvlText w:val=""/>
      <w:lvlJc w:val="left"/>
    </w:lvl>
    <w:lvl w:ilvl="6" w:tplc="9F0891FC">
      <w:numFmt w:val="decimal"/>
      <w:lvlText w:val=""/>
      <w:lvlJc w:val="left"/>
    </w:lvl>
    <w:lvl w:ilvl="7" w:tplc="EDB86610">
      <w:numFmt w:val="decimal"/>
      <w:lvlText w:val=""/>
      <w:lvlJc w:val="left"/>
    </w:lvl>
    <w:lvl w:ilvl="8" w:tplc="D124EBCC">
      <w:numFmt w:val="decimal"/>
      <w:lvlText w:val=""/>
      <w:lvlJc w:val="left"/>
    </w:lvl>
  </w:abstractNum>
  <w:abstractNum w:abstractNumId="2" w15:restartNumberingAfterBreak="0">
    <w:nsid w:val="04F30CE8"/>
    <w:multiLevelType w:val="hybridMultilevel"/>
    <w:tmpl w:val="C584FA7C"/>
    <w:lvl w:ilvl="0" w:tplc="17EC23B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F242030">
      <w:numFmt w:val="decimal"/>
      <w:lvlText w:val=""/>
      <w:lvlJc w:val="left"/>
    </w:lvl>
    <w:lvl w:ilvl="2" w:tplc="2C40DD9C">
      <w:numFmt w:val="decimal"/>
      <w:lvlText w:val=""/>
      <w:lvlJc w:val="left"/>
    </w:lvl>
    <w:lvl w:ilvl="3" w:tplc="58FE5B88">
      <w:numFmt w:val="decimal"/>
      <w:lvlText w:val=""/>
      <w:lvlJc w:val="left"/>
    </w:lvl>
    <w:lvl w:ilvl="4" w:tplc="F6388A98">
      <w:numFmt w:val="decimal"/>
      <w:lvlText w:val=""/>
      <w:lvlJc w:val="left"/>
    </w:lvl>
    <w:lvl w:ilvl="5" w:tplc="753CED5C">
      <w:numFmt w:val="decimal"/>
      <w:lvlText w:val=""/>
      <w:lvlJc w:val="left"/>
    </w:lvl>
    <w:lvl w:ilvl="6" w:tplc="7DF477B2">
      <w:numFmt w:val="decimal"/>
      <w:lvlText w:val=""/>
      <w:lvlJc w:val="left"/>
    </w:lvl>
    <w:lvl w:ilvl="7" w:tplc="629A15B8">
      <w:numFmt w:val="decimal"/>
      <w:lvlText w:val=""/>
      <w:lvlJc w:val="left"/>
    </w:lvl>
    <w:lvl w:ilvl="8" w:tplc="86C48374">
      <w:numFmt w:val="decimal"/>
      <w:lvlText w:val=""/>
      <w:lvlJc w:val="left"/>
    </w:lvl>
  </w:abstractNum>
  <w:abstractNum w:abstractNumId="3" w15:restartNumberingAfterBreak="0">
    <w:nsid w:val="09AE0502"/>
    <w:multiLevelType w:val="hybridMultilevel"/>
    <w:tmpl w:val="A27050F4"/>
    <w:lvl w:ilvl="0" w:tplc="3540577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4BC5628">
      <w:start w:val="1"/>
      <w:numFmt w:val="none"/>
      <w:lvlText w:val="•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C32E6148">
      <w:numFmt w:val="decimal"/>
      <w:lvlText w:val=""/>
      <w:lvlJc w:val="left"/>
    </w:lvl>
    <w:lvl w:ilvl="3" w:tplc="9ABCB4F8">
      <w:numFmt w:val="decimal"/>
      <w:lvlText w:val=""/>
      <w:lvlJc w:val="left"/>
    </w:lvl>
    <w:lvl w:ilvl="4" w:tplc="0026FA02">
      <w:numFmt w:val="decimal"/>
      <w:lvlText w:val=""/>
      <w:lvlJc w:val="left"/>
    </w:lvl>
    <w:lvl w:ilvl="5" w:tplc="CB286C0E">
      <w:numFmt w:val="decimal"/>
      <w:lvlText w:val=""/>
      <w:lvlJc w:val="left"/>
    </w:lvl>
    <w:lvl w:ilvl="6" w:tplc="F72CE484">
      <w:numFmt w:val="decimal"/>
      <w:lvlText w:val=""/>
      <w:lvlJc w:val="left"/>
    </w:lvl>
    <w:lvl w:ilvl="7" w:tplc="1CC2B682">
      <w:numFmt w:val="decimal"/>
      <w:lvlText w:val=""/>
      <w:lvlJc w:val="left"/>
    </w:lvl>
    <w:lvl w:ilvl="8" w:tplc="155A82D4">
      <w:numFmt w:val="decimal"/>
      <w:lvlText w:val=""/>
      <w:lvlJc w:val="left"/>
    </w:lvl>
  </w:abstractNum>
  <w:abstractNum w:abstractNumId="4" w15:restartNumberingAfterBreak="0">
    <w:nsid w:val="09DE3616"/>
    <w:multiLevelType w:val="hybridMultilevel"/>
    <w:tmpl w:val="3E92F582"/>
    <w:lvl w:ilvl="0" w:tplc="300486B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ECD40DB0">
      <w:numFmt w:val="decimal"/>
      <w:lvlText w:val=""/>
      <w:lvlJc w:val="left"/>
    </w:lvl>
    <w:lvl w:ilvl="2" w:tplc="81CAA2B0">
      <w:numFmt w:val="decimal"/>
      <w:lvlText w:val=""/>
      <w:lvlJc w:val="left"/>
    </w:lvl>
    <w:lvl w:ilvl="3" w:tplc="ECECD054">
      <w:numFmt w:val="decimal"/>
      <w:lvlText w:val=""/>
      <w:lvlJc w:val="left"/>
    </w:lvl>
    <w:lvl w:ilvl="4" w:tplc="B7B07088">
      <w:numFmt w:val="decimal"/>
      <w:lvlText w:val=""/>
      <w:lvlJc w:val="left"/>
    </w:lvl>
    <w:lvl w:ilvl="5" w:tplc="70BAE9B6">
      <w:numFmt w:val="decimal"/>
      <w:lvlText w:val=""/>
      <w:lvlJc w:val="left"/>
    </w:lvl>
    <w:lvl w:ilvl="6" w:tplc="7D56C752">
      <w:numFmt w:val="decimal"/>
      <w:lvlText w:val=""/>
      <w:lvlJc w:val="left"/>
    </w:lvl>
    <w:lvl w:ilvl="7" w:tplc="3282FF52">
      <w:numFmt w:val="decimal"/>
      <w:lvlText w:val=""/>
      <w:lvlJc w:val="left"/>
    </w:lvl>
    <w:lvl w:ilvl="8" w:tplc="99F843BA">
      <w:numFmt w:val="decimal"/>
      <w:lvlText w:val=""/>
      <w:lvlJc w:val="left"/>
    </w:lvl>
  </w:abstractNum>
  <w:abstractNum w:abstractNumId="5" w15:restartNumberingAfterBreak="0">
    <w:nsid w:val="09EA06BE"/>
    <w:multiLevelType w:val="hybridMultilevel"/>
    <w:tmpl w:val="B10E0AD8"/>
    <w:lvl w:ilvl="0" w:tplc="6F94DFF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ABA6D5C">
      <w:numFmt w:val="decimal"/>
      <w:lvlText w:val=""/>
      <w:lvlJc w:val="left"/>
    </w:lvl>
    <w:lvl w:ilvl="2" w:tplc="D7E0522E">
      <w:numFmt w:val="decimal"/>
      <w:lvlText w:val=""/>
      <w:lvlJc w:val="left"/>
    </w:lvl>
    <w:lvl w:ilvl="3" w:tplc="31D62614">
      <w:numFmt w:val="decimal"/>
      <w:lvlText w:val=""/>
      <w:lvlJc w:val="left"/>
    </w:lvl>
    <w:lvl w:ilvl="4" w:tplc="5A9CA718">
      <w:numFmt w:val="decimal"/>
      <w:lvlText w:val=""/>
      <w:lvlJc w:val="left"/>
    </w:lvl>
    <w:lvl w:ilvl="5" w:tplc="F0D26DCC">
      <w:numFmt w:val="decimal"/>
      <w:lvlText w:val=""/>
      <w:lvlJc w:val="left"/>
    </w:lvl>
    <w:lvl w:ilvl="6" w:tplc="AFEEC7C2">
      <w:numFmt w:val="decimal"/>
      <w:lvlText w:val=""/>
      <w:lvlJc w:val="left"/>
    </w:lvl>
    <w:lvl w:ilvl="7" w:tplc="E730DD0A">
      <w:numFmt w:val="decimal"/>
      <w:lvlText w:val=""/>
      <w:lvlJc w:val="left"/>
    </w:lvl>
    <w:lvl w:ilvl="8" w:tplc="56988D20">
      <w:numFmt w:val="decimal"/>
      <w:lvlText w:val=""/>
      <w:lvlJc w:val="left"/>
    </w:lvl>
  </w:abstractNum>
  <w:abstractNum w:abstractNumId="6" w15:restartNumberingAfterBreak="0">
    <w:nsid w:val="0ACE3C9E"/>
    <w:multiLevelType w:val="hybridMultilevel"/>
    <w:tmpl w:val="6B482C56"/>
    <w:lvl w:ilvl="0" w:tplc="4CB63A8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654A7BE">
      <w:numFmt w:val="decimal"/>
      <w:lvlText w:val=""/>
      <w:lvlJc w:val="left"/>
    </w:lvl>
    <w:lvl w:ilvl="2" w:tplc="D0CA7174">
      <w:numFmt w:val="decimal"/>
      <w:lvlText w:val=""/>
      <w:lvlJc w:val="left"/>
    </w:lvl>
    <w:lvl w:ilvl="3" w:tplc="F5E01D7C">
      <w:numFmt w:val="decimal"/>
      <w:lvlText w:val=""/>
      <w:lvlJc w:val="left"/>
    </w:lvl>
    <w:lvl w:ilvl="4" w:tplc="6D4C9204">
      <w:numFmt w:val="decimal"/>
      <w:lvlText w:val=""/>
      <w:lvlJc w:val="left"/>
    </w:lvl>
    <w:lvl w:ilvl="5" w:tplc="125246CC">
      <w:numFmt w:val="decimal"/>
      <w:lvlText w:val=""/>
      <w:lvlJc w:val="left"/>
    </w:lvl>
    <w:lvl w:ilvl="6" w:tplc="8F4029DC">
      <w:numFmt w:val="decimal"/>
      <w:lvlText w:val=""/>
      <w:lvlJc w:val="left"/>
    </w:lvl>
    <w:lvl w:ilvl="7" w:tplc="51FCB3B8">
      <w:numFmt w:val="decimal"/>
      <w:lvlText w:val=""/>
      <w:lvlJc w:val="left"/>
    </w:lvl>
    <w:lvl w:ilvl="8" w:tplc="495E22C4">
      <w:numFmt w:val="decimal"/>
      <w:lvlText w:val=""/>
      <w:lvlJc w:val="left"/>
    </w:lvl>
  </w:abstractNum>
  <w:abstractNum w:abstractNumId="7" w15:restartNumberingAfterBreak="0">
    <w:nsid w:val="12AF6EB9"/>
    <w:multiLevelType w:val="hybridMultilevel"/>
    <w:tmpl w:val="EA3CBAD4"/>
    <w:lvl w:ilvl="0" w:tplc="D9FE941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E08F52E">
      <w:numFmt w:val="decimal"/>
      <w:lvlText w:val=""/>
      <w:lvlJc w:val="left"/>
    </w:lvl>
    <w:lvl w:ilvl="2" w:tplc="7E3A1E20">
      <w:numFmt w:val="decimal"/>
      <w:lvlText w:val=""/>
      <w:lvlJc w:val="left"/>
    </w:lvl>
    <w:lvl w:ilvl="3" w:tplc="315014AA">
      <w:numFmt w:val="decimal"/>
      <w:lvlText w:val=""/>
      <w:lvlJc w:val="left"/>
    </w:lvl>
    <w:lvl w:ilvl="4" w:tplc="10C487E4">
      <w:numFmt w:val="decimal"/>
      <w:lvlText w:val=""/>
      <w:lvlJc w:val="left"/>
    </w:lvl>
    <w:lvl w:ilvl="5" w:tplc="A78A056C">
      <w:numFmt w:val="decimal"/>
      <w:lvlText w:val=""/>
      <w:lvlJc w:val="left"/>
    </w:lvl>
    <w:lvl w:ilvl="6" w:tplc="5B88ED00">
      <w:numFmt w:val="decimal"/>
      <w:lvlText w:val=""/>
      <w:lvlJc w:val="left"/>
    </w:lvl>
    <w:lvl w:ilvl="7" w:tplc="AA44620C">
      <w:numFmt w:val="decimal"/>
      <w:lvlText w:val=""/>
      <w:lvlJc w:val="left"/>
    </w:lvl>
    <w:lvl w:ilvl="8" w:tplc="D116E6DC">
      <w:numFmt w:val="decimal"/>
      <w:lvlText w:val=""/>
      <w:lvlJc w:val="left"/>
    </w:lvl>
  </w:abstractNum>
  <w:abstractNum w:abstractNumId="8" w15:restartNumberingAfterBreak="0">
    <w:nsid w:val="1A3D48B3"/>
    <w:multiLevelType w:val="hybridMultilevel"/>
    <w:tmpl w:val="951CC046"/>
    <w:lvl w:ilvl="0" w:tplc="DB70D25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D02408A">
      <w:numFmt w:val="decimal"/>
      <w:lvlText w:val=""/>
      <w:lvlJc w:val="left"/>
    </w:lvl>
    <w:lvl w:ilvl="2" w:tplc="75C69212">
      <w:numFmt w:val="decimal"/>
      <w:lvlText w:val=""/>
      <w:lvlJc w:val="left"/>
    </w:lvl>
    <w:lvl w:ilvl="3" w:tplc="2006CF64">
      <w:numFmt w:val="decimal"/>
      <w:lvlText w:val=""/>
      <w:lvlJc w:val="left"/>
    </w:lvl>
    <w:lvl w:ilvl="4" w:tplc="A8A419E4">
      <w:numFmt w:val="decimal"/>
      <w:lvlText w:val=""/>
      <w:lvlJc w:val="left"/>
    </w:lvl>
    <w:lvl w:ilvl="5" w:tplc="C2B2A0C0">
      <w:numFmt w:val="decimal"/>
      <w:lvlText w:val=""/>
      <w:lvlJc w:val="left"/>
    </w:lvl>
    <w:lvl w:ilvl="6" w:tplc="65000C02">
      <w:numFmt w:val="decimal"/>
      <w:lvlText w:val=""/>
      <w:lvlJc w:val="left"/>
    </w:lvl>
    <w:lvl w:ilvl="7" w:tplc="08227FDA">
      <w:numFmt w:val="decimal"/>
      <w:lvlText w:val=""/>
      <w:lvlJc w:val="left"/>
    </w:lvl>
    <w:lvl w:ilvl="8" w:tplc="3434064C">
      <w:numFmt w:val="decimal"/>
      <w:lvlText w:val=""/>
      <w:lvlJc w:val="left"/>
    </w:lvl>
  </w:abstractNum>
  <w:abstractNum w:abstractNumId="9" w15:restartNumberingAfterBreak="0">
    <w:nsid w:val="1B856DA9"/>
    <w:multiLevelType w:val="hybridMultilevel"/>
    <w:tmpl w:val="741A7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D74B6"/>
    <w:multiLevelType w:val="hybridMultilevel"/>
    <w:tmpl w:val="561283C8"/>
    <w:lvl w:ilvl="0" w:tplc="19AEA40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580E29E">
      <w:numFmt w:val="decimal"/>
      <w:lvlText w:val=""/>
      <w:lvlJc w:val="left"/>
    </w:lvl>
    <w:lvl w:ilvl="2" w:tplc="65EECB82">
      <w:numFmt w:val="decimal"/>
      <w:lvlText w:val=""/>
      <w:lvlJc w:val="left"/>
    </w:lvl>
    <w:lvl w:ilvl="3" w:tplc="E7A68576">
      <w:numFmt w:val="decimal"/>
      <w:lvlText w:val=""/>
      <w:lvlJc w:val="left"/>
    </w:lvl>
    <w:lvl w:ilvl="4" w:tplc="671E808E">
      <w:numFmt w:val="decimal"/>
      <w:lvlText w:val=""/>
      <w:lvlJc w:val="left"/>
    </w:lvl>
    <w:lvl w:ilvl="5" w:tplc="46E4099E">
      <w:numFmt w:val="decimal"/>
      <w:lvlText w:val=""/>
      <w:lvlJc w:val="left"/>
    </w:lvl>
    <w:lvl w:ilvl="6" w:tplc="391C5200">
      <w:numFmt w:val="decimal"/>
      <w:lvlText w:val=""/>
      <w:lvlJc w:val="left"/>
    </w:lvl>
    <w:lvl w:ilvl="7" w:tplc="5CFA4B42">
      <w:numFmt w:val="decimal"/>
      <w:lvlText w:val=""/>
      <w:lvlJc w:val="left"/>
    </w:lvl>
    <w:lvl w:ilvl="8" w:tplc="9A24E830">
      <w:numFmt w:val="decimal"/>
      <w:lvlText w:val=""/>
      <w:lvlJc w:val="left"/>
    </w:lvl>
  </w:abstractNum>
  <w:abstractNum w:abstractNumId="11" w15:restartNumberingAfterBreak="0">
    <w:nsid w:val="3EDB29D2"/>
    <w:multiLevelType w:val="hybridMultilevel"/>
    <w:tmpl w:val="54E8C2AE"/>
    <w:lvl w:ilvl="0" w:tplc="427859D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6ED2FE20">
      <w:numFmt w:val="decimal"/>
      <w:lvlText w:val=""/>
      <w:lvlJc w:val="left"/>
    </w:lvl>
    <w:lvl w:ilvl="2" w:tplc="AC085DC6">
      <w:numFmt w:val="decimal"/>
      <w:lvlText w:val=""/>
      <w:lvlJc w:val="left"/>
    </w:lvl>
    <w:lvl w:ilvl="3" w:tplc="CEECAC90">
      <w:numFmt w:val="decimal"/>
      <w:lvlText w:val=""/>
      <w:lvlJc w:val="left"/>
    </w:lvl>
    <w:lvl w:ilvl="4" w:tplc="9438C8D0">
      <w:numFmt w:val="decimal"/>
      <w:lvlText w:val=""/>
      <w:lvlJc w:val="left"/>
    </w:lvl>
    <w:lvl w:ilvl="5" w:tplc="4F4C7C48">
      <w:numFmt w:val="decimal"/>
      <w:lvlText w:val=""/>
      <w:lvlJc w:val="left"/>
    </w:lvl>
    <w:lvl w:ilvl="6" w:tplc="7576D230">
      <w:numFmt w:val="decimal"/>
      <w:lvlText w:val=""/>
      <w:lvlJc w:val="left"/>
    </w:lvl>
    <w:lvl w:ilvl="7" w:tplc="154EA4B2">
      <w:numFmt w:val="decimal"/>
      <w:lvlText w:val=""/>
      <w:lvlJc w:val="left"/>
    </w:lvl>
    <w:lvl w:ilvl="8" w:tplc="CCA4386C">
      <w:numFmt w:val="decimal"/>
      <w:lvlText w:val=""/>
      <w:lvlJc w:val="left"/>
    </w:lvl>
  </w:abstractNum>
  <w:abstractNum w:abstractNumId="12" w15:restartNumberingAfterBreak="0">
    <w:nsid w:val="3FA72252"/>
    <w:multiLevelType w:val="hybridMultilevel"/>
    <w:tmpl w:val="BDECB5AA"/>
    <w:lvl w:ilvl="0" w:tplc="F0382AA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38C18D6">
      <w:numFmt w:val="decimal"/>
      <w:lvlText w:val=""/>
      <w:lvlJc w:val="left"/>
    </w:lvl>
    <w:lvl w:ilvl="2" w:tplc="0DE66DF0">
      <w:numFmt w:val="decimal"/>
      <w:lvlText w:val=""/>
      <w:lvlJc w:val="left"/>
    </w:lvl>
    <w:lvl w:ilvl="3" w:tplc="1D3E28A0">
      <w:numFmt w:val="decimal"/>
      <w:lvlText w:val=""/>
      <w:lvlJc w:val="left"/>
    </w:lvl>
    <w:lvl w:ilvl="4" w:tplc="0BAAB768">
      <w:numFmt w:val="decimal"/>
      <w:lvlText w:val=""/>
      <w:lvlJc w:val="left"/>
    </w:lvl>
    <w:lvl w:ilvl="5" w:tplc="96B41CFC">
      <w:numFmt w:val="decimal"/>
      <w:lvlText w:val=""/>
      <w:lvlJc w:val="left"/>
    </w:lvl>
    <w:lvl w:ilvl="6" w:tplc="547EC29A">
      <w:numFmt w:val="decimal"/>
      <w:lvlText w:val=""/>
      <w:lvlJc w:val="left"/>
    </w:lvl>
    <w:lvl w:ilvl="7" w:tplc="31446F08">
      <w:numFmt w:val="decimal"/>
      <w:lvlText w:val=""/>
      <w:lvlJc w:val="left"/>
    </w:lvl>
    <w:lvl w:ilvl="8" w:tplc="24CC0B02">
      <w:numFmt w:val="decimal"/>
      <w:lvlText w:val=""/>
      <w:lvlJc w:val="left"/>
    </w:lvl>
  </w:abstractNum>
  <w:abstractNum w:abstractNumId="13" w15:restartNumberingAfterBreak="0">
    <w:nsid w:val="44220D25"/>
    <w:multiLevelType w:val="hybridMultilevel"/>
    <w:tmpl w:val="07D005CC"/>
    <w:lvl w:ilvl="0" w:tplc="A81A5D2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C94EFF6">
      <w:numFmt w:val="decimal"/>
      <w:lvlText w:val=""/>
      <w:lvlJc w:val="left"/>
    </w:lvl>
    <w:lvl w:ilvl="2" w:tplc="690693A6">
      <w:numFmt w:val="decimal"/>
      <w:lvlText w:val=""/>
      <w:lvlJc w:val="left"/>
    </w:lvl>
    <w:lvl w:ilvl="3" w:tplc="E8FEF01A">
      <w:numFmt w:val="decimal"/>
      <w:lvlText w:val=""/>
      <w:lvlJc w:val="left"/>
    </w:lvl>
    <w:lvl w:ilvl="4" w:tplc="C6E4B77E">
      <w:numFmt w:val="decimal"/>
      <w:lvlText w:val=""/>
      <w:lvlJc w:val="left"/>
    </w:lvl>
    <w:lvl w:ilvl="5" w:tplc="CC2A1850">
      <w:numFmt w:val="decimal"/>
      <w:lvlText w:val=""/>
      <w:lvlJc w:val="left"/>
    </w:lvl>
    <w:lvl w:ilvl="6" w:tplc="2492468A">
      <w:numFmt w:val="decimal"/>
      <w:lvlText w:val=""/>
      <w:lvlJc w:val="left"/>
    </w:lvl>
    <w:lvl w:ilvl="7" w:tplc="8C60ADB0">
      <w:numFmt w:val="decimal"/>
      <w:lvlText w:val=""/>
      <w:lvlJc w:val="left"/>
    </w:lvl>
    <w:lvl w:ilvl="8" w:tplc="EA288A80">
      <w:numFmt w:val="decimal"/>
      <w:lvlText w:val=""/>
      <w:lvlJc w:val="left"/>
    </w:lvl>
  </w:abstractNum>
  <w:abstractNum w:abstractNumId="14" w15:restartNumberingAfterBreak="0">
    <w:nsid w:val="4E2064B4"/>
    <w:multiLevelType w:val="hybridMultilevel"/>
    <w:tmpl w:val="43184418"/>
    <w:lvl w:ilvl="0" w:tplc="9E26A572">
      <w:start w:val="1"/>
      <w:numFmt w:val="none"/>
      <w:lvlText w:val="•"/>
      <w:lvlJc w:val="left"/>
      <w:pPr>
        <w:tabs>
          <w:tab w:val="num" w:pos="1713"/>
        </w:tabs>
        <w:ind w:left="1353" w:hanging="360"/>
      </w:pPr>
      <w:rPr>
        <w:rFonts w:ascii="Georgia" w:eastAsia="Georgia" w:hAnsi="Georgia" w:cs="Georgia"/>
      </w:rPr>
    </w:lvl>
    <w:lvl w:ilvl="1" w:tplc="B82C0080">
      <w:numFmt w:val="decimal"/>
      <w:lvlText w:val=""/>
      <w:lvlJc w:val="left"/>
    </w:lvl>
    <w:lvl w:ilvl="2" w:tplc="A00ECBBE">
      <w:numFmt w:val="decimal"/>
      <w:lvlText w:val=""/>
      <w:lvlJc w:val="left"/>
    </w:lvl>
    <w:lvl w:ilvl="3" w:tplc="F1061B0A">
      <w:numFmt w:val="decimal"/>
      <w:lvlText w:val=""/>
      <w:lvlJc w:val="left"/>
    </w:lvl>
    <w:lvl w:ilvl="4" w:tplc="BE7075B4">
      <w:numFmt w:val="decimal"/>
      <w:lvlText w:val=""/>
      <w:lvlJc w:val="left"/>
    </w:lvl>
    <w:lvl w:ilvl="5" w:tplc="19B222CC">
      <w:numFmt w:val="decimal"/>
      <w:lvlText w:val=""/>
      <w:lvlJc w:val="left"/>
    </w:lvl>
    <w:lvl w:ilvl="6" w:tplc="5374ED1A">
      <w:numFmt w:val="decimal"/>
      <w:lvlText w:val=""/>
      <w:lvlJc w:val="left"/>
    </w:lvl>
    <w:lvl w:ilvl="7" w:tplc="B1CC54B6">
      <w:numFmt w:val="decimal"/>
      <w:lvlText w:val=""/>
      <w:lvlJc w:val="left"/>
    </w:lvl>
    <w:lvl w:ilvl="8" w:tplc="3BE2B396">
      <w:numFmt w:val="decimal"/>
      <w:lvlText w:val=""/>
      <w:lvlJc w:val="left"/>
    </w:lvl>
  </w:abstractNum>
  <w:abstractNum w:abstractNumId="15" w15:restartNumberingAfterBreak="0">
    <w:nsid w:val="4E671648"/>
    <w:multiLevelType w:val="hybridMultilevel"/>
    <w:tmpl w:val="0D22345E"/>
    <w:lvl w:ilvl="0" w:tplc="74BE1C0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8DEE75C">
      <w:start w:val="1"/>
      <w:numFmt w:val="none"/>
      <w:lvlText w:val="•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7360C30E">
      <w:numFmt w:val="decimal"/>
      <w:lvlText w:val=""/>
      <w:lvlJc w:val="left"/>
    </w:lvl>
    <w:lvl w:ilvl="3" w:tplc="8F9E1CF6">
      <w:numFmt w:val="decimal"/>
      <w:lvlText w:val=""/>
      <w:lvlJc w:val="left"/>
    </w:lvl>
    <w:lvl w:ilvl="4" w:tplc="938ABBFE">
      <w:numFmt w:val="decimal"/>
      <w:lvlText w:val=""/>
      <w:lvlJc w:val="left"/>
    </w:lvl>
    <w:lvl w:ilvl="5" w:tplc="701C7840">
      <w:numFmt w:val="decimal"/>
      <w:lvlText w:val=""/>
      <w:lvlJc w:val="left"/>
    </w:lvl>
    <w:lvl w:ilvl="6" w:tplc="C8C4B236">
      <w:numFmt w:val="decimal"/>
      <w:lvlText w:val=""/>
      <w:lvlJc w:val="left"/>
    </w:lvl>
    <w:lvl w:ilvl="7" w:tplc="5CCA4ADA">
      <w:numFmt w:val="decimal"/>
      <w:lvlText w:val=""/>
      <w:lvlJc w:val="left"/>
    </w:lvl>
    <w:lvl w:ilvl="8" w:tplc="ED928E4C">
      <w:numFmt w:val="decimal"/>
      <w:lvlText w:val=""/>
      <w:lvlJc w:val="left"/>
    </w:lvl>
  </w:abstractNum>
  <w:abstractNum w:abstractNumId="16" w15:restartNumberingAfterBreak="0">
    <w:nsid w:val="51514CED"/>
    <w:multiLevelType w:val="hybridMultilevel"/>
    <w:tmpl w:val="BF2EDFA6"/>
    <w:lvl w:ilvl="0" w:tplc="77821AD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5DC3BEC">
      <w:numFmt w:val="decimal"/>
      <w:lvlText w:val=""/>
      <w:lvlJc w:val="left"/>
    </w:lvl>
    <w:lvl w:ilvl="2" w:tplc="5100ED96">
      <w:numFmt w:val="decimal"/>
      <w:lvlText w:val=""/>
      <w:lvlJc w:val="left"/>
    </w:lvl>
    <w:lvl w:ilvl="3" w:tplc="2EC8FD78">
      <w:numFmt w:val="decimal"/>
      <w:lvlText w:val=""/>
      <w:lvlJc w:val="left"/>
    </w:lvl>
    <w:lvl w:ilvl="4" w:tplc="9E525EFE">
      <w:numFmt w:val="decimal"/>
      <w:lvlText w:val=""/>
      <w:lvlJc w:val="left"/>
    </w:lvl>
    <w:lvl w:ilvl="5" w:tplc="C8026FBA">
      <w:numFmt w:val="decimal"/>
      <w:lvlText w:val=""/>
      <w:lvlJc w:val="left"/>
    </w:lvl>
    <w:lvl w:ilvl="6" w:tplc="8E2CAE3A">
      <w:numFmt w:val="decimal"/>
      <w:lvlText w:val=""/>
      <w:lvlJc w:val="left"/>
    </w:lvl>
    <w:lvl w:ilvl="7" w:tplc="9380058E">
      <w:numFmt w:val="decimal"/>
      <w:lvlText w:val=""/>
      <w:lvlJc w:val="left"/>
    </w:lvl>
    <w:lvl w:ilvl="8" w:tplc="75BE5A64">
      <w:numFmt w:val="decimal"/>
      <w:lvlText w:val=""/>
      <w:lvlJc w:val="left"/>
    </w:lvl>
  </w:abstractNum>
  <w:abstractNum w:abstractNumId="17" w15:restartNumberingAfterBreak="0">
    <w:nsid w:val="51E879B3"/>
    <w:multiLevelType w:val="hybridMultilevel"/>
    <w:tmpl w:val="37E6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D49A6"/>
    <w:multiLevelType w:val="hybridMultilevel"/>
    <w:tmpl w:val="41FA96A2"/>
    <w:lvl w:ilvl="0" w:tplc="5E78BD6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25E8C8A">
      <w:numFmt w:val="decimal"/>
      <w:lvlText w:val=""/>
      <w:lvlJc w:val="left"/>
    </w:lvl>
    <w:lvl w:ilvl="2" w:tplc="08CA667E">
      <w:numFmt w:val="decimal"/>
      <w:lvlText w:val=""/>
      <w:lvlJc w:val="left"/>
    </w:lvl>
    <w:lvl w:ilvl="3" w:tplc="6734D63C">
      <w:numFmt w:val="decimal"/>
      <w:lvlText w:val=""/>
      <w:lvlJc w:val="left"/>
    </w:lvl>
    <w:lvl w:ilvl="4" w:tplc="7DE66F1E">
      <w:numFmt w:val="decimal"/>
      <w:lvlText w:val=""/>
      <w:lvlJc w:val="left"/>
    </w:lvl>
    <w:lvl w:ilvl="5" w:tplc="4DFE6CE4">
      <w:numFmt w:val="decimal"/>
      <w:lvlText w:val=""/>
      <w:lvlJc w:val="left"/>
    </w:lvl>
    <w:lvl w:ilvl="6" w:tplc="EB5227D2">
      <w:numFmt w:val="decimal"/>
      <w:lvlText w:val=""/>
      <w:lvlJc w:val="left"/>
    </w:lvl>
    <w:lvl w:ilvl="7" w:tplc="0FE071CC">
      <w:numFmt w:val="decimal"/>
      <w:lvlText w:val=""/>
      <w:lvlJc w:val="left"/>
    </w:lvl>
    <w:lvl w:ilvl="8" w:tplc="372E29D8">
      <w:numFmt w:val="decimal"/>
      <w:lvlText w:val=""/>
      <w:lvlJc w:val="left"/>
    </w:lvl>
  </w:abstractNum>
  <w:abstractNum w:abstractNumId="19" w15:restartNumberingAfterBreak="0">
    <w:nsid w:val="645B37AB"/>
    <w:multiLevelType w:val="hybridMultilevel"/>
    <w:tmpl w:val="B6E62AD6"/>
    <w:lvl w:ilvl="0" w:tplc="BD8065D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6E8D864">
      <w:numFmt w:val="decimal"/>
      <w:lvlText w:val=""/>
      <w:lvlJc w:val="left"/>
    </w:lvl>
    <w:lvl w:ilvl="2" w:tplc="0316C26C">
      <w:numFmt w:val="decimal"/>
      <w:lvlText w:val=""/>
      <w:lvlJc w:val="left"/>
    </w:lvl>
    <w:lvl w:ilvl="3" w:tplc="62D02CC2">
      <w:numFmt w:val="decimal"/>
      <w:lvlText w:val=""/>
      <w:lvlJc w:val="left"/>
    </w:lvl>
    <w:lvl w:ilvl="4" w:tplc="89DAF4EA">
      <w:numFmt w:val="decimal"/>
      <w:lvlText w:val=""/>
      <w:lvlJc w:val="left"/>
    </w:lvl>
    <w:lvl w:ilvl="5" w:tplc="6D0CDE80">
      <w:numFmt w:val="decimal"/>
      <w:lvlText w:val=""/>
      <w:lvlJc w:val="left"/>
    </w:lvl>
    <w:lvl w:ilvl="6" w:tplc="723CEBD0">
      <w:numFmt w:val="decimal"/>
      <w:lvlText w:val=""/>
      <w:lvlJc w:val="left"/>
    </w:lvl>
    <w:lvl w:ilvl="7" w:tplc="3FD8964C">
      <w:numFmt w:val="decimal"/>
      <w:lvlText w:val=""/>
      <w:lvlJc w:val="left"/>
    </w:lvl>
    <w:lvl w:ilvl="8" w:tplc="69C06806">
      <w:numFmt w:val="decimal"/>
      <w:lvlText w:val=""/>
      <w:lvlJc w:val="left"/>
    </w:lvl>
  </w:abstractNum>
  <w:abstractNum w:abstractNumId="20" w15:restartNumberingAfterBreak="0">
    <w:nsid w:val="649C736E"/>
    <w:multiLevelType w:val="hybridMultilevel"/>
    <w:tmpl w:val="484E3F12"/>
    <w:lvl w:ilvl="0" w:tplc="FF3AE0F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632975C">
      <w:numFmt w:val="decimal"/>
      <w:lvlText w:val=""/>
      <w:lvlJc w:val="left"/>
    </w:lvl>
    <w:lvl w:ilvl="2" w:tplc="1DB27736">
      <w:numFmt w:val="decimal"/>
      <w:lvlText w:val=""/>
      <w:lvlJc w:val="left"/>
    </w:lvl>
    <w:lvl w:ilvl="3" w:tplc="B87AC610">
      <w:numFmt w:val="decimal"/>
      <w:lvlText w:val=""/>
      <w:lvlJc w:val="left"/>
    </w:lvl>
    <w:lvl w:ilvl="4" w:tplc="E7460176">
      <w:numFmt w:val="decimal"/>
      <w:lvlText w:val=""/>
      <w:lvlJc w:val="left"/>
    </w:lvl>
    <w:lvl w:ilvl="5" w:tplc="7166ED62">
      <w:numFmt w:val="decimal"/>
      <w:lvlText w:val=""/>
      <w:lvlJc w:val="left"/>
    </w:lvl>
    <w:lvl w:ilvl="6" w:tplc="6AB8B1D2">
      <w:numFmt w:val="decimal"/>
      <w:lvlText w:val=""/>
      <w:lvlJc w:val="left"/>
    </w:lvl>
    <w:lvl w:ilvl="7" w:tplc="39C214DE">
      <w:numFmt w:val="decimal"/>
      <w:lvlText w:val=""/>
      <w:lvlJc w:val="left"/>
    </w:lvl>
    <w:lvl w:ilvl="8" w:tplc="C5E8D8D8">
      <w:numFmt w:val="decimal"/>
      <w:lvlText w:val=""/>
      <w:lvlJc w:val="left"/>
    </w:lvl>
  </w:abstractNum>
  <w:abstractNum w:abstractNumId="21" w15:restartNumberingAfterBreak="0">
    <w:nsid w:val="6AF91353"/>
    <w:multiLevelType w:val="hybridMultilevel"/>
    <w:tmpl w:val="0F7EA09A"/>
    <w:lvl w:ilvl="0" w:tplc="A4561B5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77C3FE8">
      <w:numFmt w:val="decimal"/>
      <w:lvlText w:val=""/>
      <w:lvlJc w:val="left"/>
    </w:lvl>
    <w:lvl w:ilvl="2" w:tplc="33965DF4">
      <w:numFmt w:val="decimal"/>
      <w:lvlText w:val=""/>
      <w:lvlJc w:val="left"/>
    </w:lvl>
    <w:lvl w:ilvl="3" w:tplc="D24C2532">
      <w:numFmt w:val="decimal"/>
      <w:lvlText w:val=""/>
      <w:lvlJc w:val="left"/>
    </w:lvl>
    <w:lvl w:ilvl="4" w:tplc="69346C52">
      <w:numFmt w:val="decimal"/>
      <w:lvlText w:val=""/>
      <w:lvlJc w:val="left"/>
    </w:lvl>
    <w:lvl w:ilvl="5" w:tplc="0A90840E">
      <w:numFmt w:val="decimal"/>
      <w:lvlText w:val=""/>
      <w:lvlJc w:val="left"/>
    </w:lvl>
    <w:lvl w:ilvl="6" w:tplc="A78AE50A">
      <w:numFmt w:val="decimal"/>
      <w:lvlText w:val=""/>
      <w:lvlJc w:val="left"/>
    </w:lvl>
    <w:lvl w:ilvl="7" w:tplc="3532248A">
      <w:numFmt w:val="decimal"/>
      <w:lvlText w:val=""/>
      <w:lvlJc w:val="left"/>
    </w:lvl>
    <w:lvl w:ilvl="8" w:tplc="3BA48CF8">
      <w:numFmt w:val="decimal"/>
      <w:lvlText w:val=""/>
      <w:lvlJc w:val="left"/>
    </w:lvl>
  </w:abstractNum>
  <w:abstractNum w:abstractNumId="22" w15:restartNumberingAfterBreak="0">
    <w:nsid w:val="6B8E6537"/>
    <w:multiLevelType w:val="hybridMultilevel"/>
    <w:tmpl w:val="9926DD18"/>
    <w:lvl w:ilvl="0" w:tplc="94006C6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35A087F6">
      <w:numFmt w:val="decimal"/>
      <w:lvlText w:val=""/>
      <w:lvlJc w:val="left"/>
    </w:lvl>
    <w:lvl w:ilvl="2" w:tplc="59D4A6E4">
      <w:numFmt w:val="decimal"/>
      <w:lvlText w:val=""/>
      <w:lvlJc w:val="left"/>
    </w:lvl>
    <w:lvl w:ilvl="3" w:tplc="E2961CBE">
      <w:numFmt w:val="decimal"/>
      <w:lvlText w:val=""/>
      <w:lvlJc w:val="left"/>
    </w:lvl>
    <w:lvl w:ilvl="4" w:tplc="F6A6CCDE">
      <w:numFmt w:val="decimal"/>
      <w:lvlText w:val=""/>
      <w:lvlJc w:val="left"/>
    </w:lvl>
    <w:lvl w:ilvl="5" w:tplc="05528EBA">
      <w:numFmt w:val="decimal"/>
      <w:lvlText w:val=""/>
      <w:lvlJc w:val="left"/>
    </w:lvl>
    <w:lvl w:ilvl="6" w:tplc="08809164">
      <w:numFmt w:val="decimal"/>
      <w:lvlText w:val=""/>
      <w:lvlJc w:val="left"/>
    </w:lvl>
    <w:lvl w:ilvl="7" w:tplc="0FAEC6F2">
      <w:numFmt w:val="decimal"/>
      <w:lvlText w:val=""/>
      <w:lvlJc w:val="left"/>
    </w:lvl>
    <w:lvl w:ilvl="8" w:tplc="C8061A78">
      <w:numFmt w:val="decimal"/>
      <w:lvlText w:val=""/>
      <w:lvlJc w:val="left"/>
    </w:lvl>
  </w:abstractNum>
  <w:abstractNum w:abstractNumId="23" w15:restartNumberingAfterBreak="0">
    <w:nsid w:val="6C427000"/>
    <w:multiLevelType w:val="hybridMultilevel"/>
    <w:tmpl w:val="F12A6224"/>
    <w:lvl w:ilvl="0" w:tplc="70CA4DE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4656B8D6">
      <w:numFmt w:val="decimal"/>
      <w:lvlText w:val=""/>
      <w:lvlJc w:val="left"/>
    </w:lvl>
    <w:lvl w:ilvl="2" w:tplc="833E56A4">
      <w:numFmt w:val="decimal"/>
      <w:lvlText w:val=""/>
      <w:lvlJc w:val="left"/>
    </w:lvl>
    <w:lvl w:ilvl="3" w:tplc="5C96789E">
      <w:numFmt w:val="decimal"/>
      <w:lvlText w:val=""/>
      <w:lvlJc w:val="left"/>
    </w:lvl>
    <w:lvl w:ilvl="4" w:tplc="C2805C8C">
      <w:numFmt w:val="decimal"/>
      <w:lvlText w:val=""/>
      <w:lvlJc w:val="left"/>
    </w:lvl>
    <w:lvl w:ilvl="5" w:tplc="F7CC03A0">
      <w:numFmt w:val="decimal"/>
      <w:lvlText w:val=""/>
      <w:lvlJc w:val="left"/>
    </w:lvl>
    <w:lvl w:ilvl="6" w:tplc="7374B070">
      <w:numFmt w:val="decimal"/>
      <w:lvlText w:val=""/>
      <w:lvlJc w:val="left"/>
    </w:lvl>
    <w:lvl w:ilvl="7" w:tplc="5C3E40B8">
      <w:numFmt w:val="decimal"/>
      <w:lvlText w:val=""/>
      <w:lvlJc w:val="left"/>
    </w:lvl>
    <w:lvl w:ilvl="8" w:tplc="27C4D7C4">
      <w:numFmt w:val="decimal"/>
      <w:lvlText w:val=""/>
      <w:lvlJc w:val="left"/>
    </w:lvl>
  </w:abstractNum>
  <w:abstractNum w:abstractNumId="24" w15:restartNumberingAfterBreak="0">
    <w:nsid w:val="7671159C"/>
    <w:multiLevelType w:val="hybridMultilevel"/>
    <w:tmpl w:val="60E83AA2"/>
    <w:lvl w:ilvl="0" w:tplc="D7788D7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5500508A">
      <w:numFmt w:val="decimal"/>
      <w:lvlText w:val=""/>
      <w:lvlJc w:val="left"/>
    </w:lvl>
    <w:lvl w:ilvl="2" w:tplc="13AAE496">
      <w:numFmt w:val="decimal"/>
      <w:lvlText w:val=""/>
      <w:lvlJc w:val="left"/>
    </w:lvl>
    <w:lvl w:ilvl="3" w:tplc="CC54579A">
      <w:numFmt w:val="decimal"/>
      <w:lvlText w:val=""/>
      <w:lvlJc w:val="left"/>
    </w:lvl>
    <w:lvl w:ilvl="4" w:tplc="0D84C764">
      <w:numFmt w:val="decimal"/>
      <w:lvlText w:val=""/>
      <w:lvlJc w:val="left"/>
    </w:lvl>
    <w:lvl w:ilvl="5" w:tplc="DA9AD8EA">
      <w:numFmt w:val="decimal"/>
      <w:lvlText w:val=""/>
      <w:lvlJc w:val="left"/>
    </w:lvl>
    <w:lvl w:ilvl="6" w:tplc="3FE20EFC">
      <w:numFmt w:val="decimal"/>
      <w:lvlText w:val=""/>
      <w:lvlJc w:val="left"/>
    </w:lvl>
    <w:lvl w:ilvl="7" w:tplc="35CE6ED8">
      <w:numFmt w:val="decimal"/>
      <w:lvlText w:val=""/>
      <w:lvlJc w:val="left"/>
    </w:lvl>
    <w:lvl w:ilvl="8" w:tplc="F738EAB2">
      <w:numFmt w:val="decimal"/>
      <w:lvlText w:val=""/>
      <w:lvlJc w:val="left"/>
    </w:lvl>
  </w:abstractNum>
  <w:abstractNum w:abstractNumId="25" w15:restartNumberingAfterBreak="0">
    <w:nsid w:val="79C12C23"/>
    <w:multiLevelType w:val="hybridMultilevel"/>
    <w:tmpl w:val="EB5CD988"/>
    <w:lvl w:ilvl="0" w:tplc="B674185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360CF02">
      <w:numFmt w:val="decimal"/>
      <w:lvlText w:val=""/>
      <w:lvlJc w:val="left"/>
    </w:lvl>
    <w:lvl w:ilvl="2" w:tplc="F6D8510E">
      <w:numFmt w:val="decimal"/>
      <w:lvlText w:val=""/>
      <w:lvlJc w:val="left"/>
    </w:lvl>
    <w:lvl w:ilvl="3" w:tplc="EC7607C0">
      <w:numFmt w:val="decimal"/>
      <w:lvlText w:val=""/>
      <w:lvlJc w:val="left"/>
    </w:lvl>
    <w:lvl w:ilvl="4" w:tplc="CA06CD84">
      <w:numFmt w:val="decimal"/>
      <w:lvlText w:val=""/>
      <w:lvlJc w:val="left"/>
    </w:lvl>
    <w:lvl w:ilvl="5" w:tplc="FB348DA0">
      <w:numFmt w:val="decimal"/>
      <w:lvlText w:val=""/>
      <w:lvlJc w:val="left"/>
    </w:lvl>
    <w:lvl w:ilvl="6" w:tplc="B972D726">
      <w:numFmt w:val="decimal"/>
      <w:lvlText w:val=""/>
      <w:lvlJc w:val="left"/>
    </w:lvl>
    <w:lvl w:ilvl="7" w:tplc="81065FFA">
      <w:numFmt w:val="decimal"/>
      <w:lvlText w:val=""/>
      <w:lvlJc w:val="left"/>
    </w:lvl>
    <w:lvl w:ilvl="8" w:tplc="6E1A4B84">
      <w:numFmt w:val="decimal"/>
      <w:lvlText w:val=""/>
      <w:lvlJc w:val="left"/>
    </w:lvl>
  </w:abstractNum>
  <w:abstractNum w:abstractNumId="26" w15:restartNumberingAfterBreak="0">
    <w:nsid w:val="7A0D155B"/>
    <w:multiLevelType w:val="hybridMultilevel"/>
    <w:tmpl w:val="DE8AF644"/>
    <w:lvl w:ilvl="0" w:tplc="23EEC0A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AAC3D22">
      <w:start w:val="1"/>
      <w:numFmt w:val="none"/>
      <w:lvlText w:val="•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ABB8448A">
      <w:numFmt w:val="decimal"/>
      <w:lvlText w:val=""/>
      <w:lvlJc w:val="left"/>
    </w:lvl>
    <w:lvl w:ilvl="3" w:tplc="BE4C0062">
      <w:numFmt w:val="decimal"/>
      <w:lvlText w:val=""/>
      <w:lvlJc w:val="left"/>
    </w:lvl>
    <w:lvl w:ilvl="4" w:tplc="E6C4B2FA">
      <w:numFmt w:val="decimal"/>
      <w:lvlText w:val=""/>
      <w:lvlJc w:val="left"/>
    </w:lvl>
    <w:lvl w:ilvl="5" w:tplc="A53459E6">
      <w:numFmt w:val="decimal"/>
      <w:lvlText w:val=""/>
      <w:lvlJc w:val="left"/>
    </w:lvl>
    <w:lvl w:ilvl="6" w:tplc="40349692">
      <w:numFmt w:val="decimal"/>
      <w:lvlText w:val=""/>
      <w:lvlJc w:val="left"/>
    </w:lvl>
    <w:lvl w:ilvl="7" w:tplc="E56C1350">
      <w:numFmt w:val="decimal"/>
      <w:lvlText w:val=""/>
      <w:lvlJc w:val="left"/>
    </w:lvl>
    <w:lvl w:ilvl="8" w:tplc="64D84D2C">
      <w:numFmt w:val="decimal"/>
      <w:lvlText w:val=""/>
      <w:lvlJc w:val="left"/>
    </w:lvl>
  </w:abstractNum>
  <w:num w:numId="1" w16cid:durableId="122578265">
    <w:abstractNumId w:val="8"/>
  </w:num>
  <w:num w:numId="2" w16cid:durableId="941840010">
    <w:abstractNumId w:val="19"/>
  </w:num>
  <w:num w:numId="3" w16cid:durableId="478150957">
    <w:abstractNumId w:val="10"/>
  </w:num>
  <w:num w:numId="4" w16cid:durableId="1164130232">
    <w:abstractNumId w:val="11"/>
  </w:num>
  <w:num w:numId="5" w16cid:durableId="1770850251">
    <w:abstractNumId w:val="15"/>
  </w:num>
  <w:num w:numId="6" w16cid:durableId="1031078413">
    <w:abstractNumId w:val="4"/>
  </w:num>
  <w:num w:numId="7" w16cid:durableId="1327326056">
    <w:abstractNumId w:val="6"/>
  </w:num>
  <w:num w:numId="8" w16cid:durableId="2124688338">
    <w:abstractNumId w:val="24"/>
  </w:num>
  <w:num w:numId="9" w16cid:durableId="1971596045">
    <w:abstractNumId w:val="23"/>
  </w:num>
  <w:num w:numId="10" w16cid:durableId="1938320475">
    <w:abstractNumId w:val="2"/>
  </w:num>
  <w:num w:numId="11" w16cid:durableId="1570921556">
    <w:abstractNumId w:val="16"/>
  </w:num>
  <w:num w:numId="12" w16cid:durableId="1550148831">
    <w:abstractNumId w:val="14"/>
  </w:num>
  <w:num w:numId="13" w16cid:durableId="1428650114">
    <w:abstractNumId w:val="1"/>
  </w:num>
  <w:num w:numId="14" w16cid:durableId="1921518567">
    <w:abstractNumId w:val="12"/>
  </w:num>
  <w:num w:numId="15" w16cid:durableId="1086611520">
    <w:abstractNumId w:val="25"/>
  </w:num>
  <w:num w:numId="16" w16cid:durableId="782269029">
    <w:abstractNumId w:val="21"/>
  </w:num>
  <w:num w:numId="17" w16cid:durableId="1505437199">
    <w:abstractNumId w:val="3"/>
  </w:num>
  <w:num w:numId="18" w16cid:durableId="381951470">
    <w:abstractNumId w:val="20"/>
  </w:num>
  <w:num w:numId="19" w16cid:durableId="1503592926">
    <w:abstractNumId w:val="18"/>
  </w:num>
  <w:num w:numId="20" w16cid:durableId="904997928">
    <w:abstractNumId w:val="13"/>
  </w:num>
  <w:num w:numId="21" w16cid:durableId="306129318">
    <w:abstractNumId w:val="7"/>
  </w:num>
  <w:num w:numId="22" w16cid:durableId="1344044626">
    <w:abstractNumId w:val="5"/>
  </w:num>
  <w:num w:numId="23" w16cid:durableId="255941251">
    <w:abstractNumId w:val="22"/>
  </w:num>
  <w:num w:numId="24" w16cid:durableId="228075577">
    <w:abstractNumId w:val="0"/>
  </w:num>
  <w:num w:numId="25" w16cid:durableId="349726601">
    <w:abstractNumId w:val="26"/>
  </w:num>
  <w:num w:numId="26" w16cid:durableId="1442803230">
    <w:abstractNumId w:val="17"/>
  </w:num>
  <w:num w:numId="27" w16cid:durableId="730171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8A"/>
    <w:rsid w:val="0009427D"/>
    <w:rsid w:val="000A3EBD"/>
    <w:rsid w:val="002A0CF5"/>
    <w:rsid w:val="00397D96"/>
    <w:rsid w:val="003B6170"/>
    <w:rsid w:val="003C684D"/>
    <w:rsid w:val="0056786A"/>
    <w:rsid w:val="005A2082"/>
    <w:rsid w:val="006E30D1"/>
    <w:rsid w:val="00722AB6"/>
    <w:rsid w:val="00796E91"/>
    <w:rsid w:val="00A26817"/>
    <w:rsid w:val="00A73C7A"/>
    <w:rsid w:val="00B06A52"/>
    <w:rsid w:val="00C00C8A"/>
    <w:rsid w:val="00C57B40"/>
    <w:rsid w:val="00D776E2"/>
    <w:rsid w:val="00DC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B4830"/>
  <w15:docId w15:val="{C55F5E8B-5954-4541-8540-3F5C535C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pl-P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Standardowy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Hipercze">
    <w:name w:val="Hyperlink"/>
    <w:basedOn w:val="Domylnaczcionkaakapitu"/>
    <w:uiPriority w:val="99"/>
    <w:unhideWhenUsed/>
    <w:rsid w:val="00397D96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7D9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73C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2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7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86A"/>
  </w:style>
  <w:style w:type="paragraph" w:styleId="Stopka">
    <w:name w:val="footer"/>
    <w:basedOn w:val="Normalny"/>
    <w:link w:val="StopkaZnak"/>
    <w:uiPriority w:val="99"/>
    <w:unhideWhenUsed/>
    <w:rsid w:val="00567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nc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odo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61CD-3B93-4DEA-BE52-6B8B8639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3069</Words>
  <Characters>29066</Characters>
  <Application>Microsoft Office Word</Application>
  <DocSecurity>0</DocSecurity>
  <Lines>548</Lines>
  <Paragraphs>396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Jacek Kulik</cp:lastModifiedBy>
  <cp:revision>2</cp:revision>
  <dcterms:created xsi:type="dcterms:W3CDTF">2026-02-12T13:17:00Z</dcterms:created>
  <dcterms:modified xsi:type="dcterms:W3CDTF">2026-02-12T13:17:00Z</dcterms:modified>
</cp:coreProperties>
</file>