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E1" w:rsidRDefault="00994CE1" w:rsidP="00994CE1">
      <w:pPr>
        <w:spacing w:after="18" w:line="220" w:lineRule="auto"/>
        <w:ind w:right="0"/>
        <w:jc w:val="right"/>
        <w:rPr>
          <w:i/>
        </w:rPr>
      </w:pPr>
      <w:r w:rsidRPr="00994CE1">
        <w:rPr>
          <w:i/>
        </w:rPr>
        <w:t xml:space="preserve">Załącznik nr </w:t>
      </w:r>
      <w:r w:rsidRPr="00994CE1">
        <w:rPr>
          <w:i/>
        </w:rPr>
        <w:t>26</w:t>
      </w:r>
      <w:r w:rsidRPr="00994CE1">
        <w:rPr>
          <w:i/>
        </w:rPr>
        <w:br/>
        <w:t>do Regulaminu świadczeń dla studentów</w:t>
      </w:r>
      <w:r w:rsidRPr="00994CE1">
        <w:rPr>
          <w:i/>
        </w:rPr>
        <w:br/>
        <w:t xml:space="preserve">Akademii Piotrkowskiej </w:t>
      </w:r>
    </w:p>
    <w:p w:rsidR="00994CE1" w:rsidRPr="00994CE1" w:rsidRDefault="00994CE1" w:rsidP="00994CE1">
      <w:pPr>
        <w:spacing w:after="18" w:line="220" w:lineRule="auto"/>
        <w:ind w:right="0"/>
        <w:jc w:val="right"/>
        <w:rPr>
          <w:i/>
        </w:rPr>
      </w:pPr>
    </w:p>
    <w:p w:rsidR="00D26069" w:rsidRDefault="00D26069" w:rsidP="00D26069">
      <w:pPr>
        <w:pStyle w:val="Nagwek1"/>
      </w:pPr>
      <w:r>
        <w:t>WYKAZ DOKUMENTÓW OBOWIĄZUJĄCYCH PRZY UBIEGANIU SIĘ O STYPENDIUM SOCJALNE</w:t>
      </w:r>
      <w:r>
        <w:rPr>
          <w:u w:val="none"/>
        </w:rPr>
        <w:t xml:space="preserve">                                  </w:t>
      </w:r>
      <w:r>
        <w:rPr>
          <w:i/>
          <w:sz w:val="14"/>
          <w:u w:val="none"/>
        </w:rPr>
        <w:t xml:space="preserve"> </w:t>
      </w:r>
    </w:p>
    <w:p w:rsidR="00D26069" w:rsidRDefault="00D26069" w:rsidP="00D26069">
      <w:pPr>
        <w:spacing w:after="0" w:line="256" w:lineRule="auto"/>
        <w:ind w:left="262" w:right="0" w:firstLine="0"/>
        <w:jc w:val="left"/>
      </w:pPr>
      <w:r>
        <w:rPr>
          <w:b/>
        </w:rPr>
        <w:t xml:space="preserve"> </w:t>
      </w:r>
    </w:p>
    <w:p w:rsidR="00D26069" w:rsidRDefault="00D26069" w:rsidP="00D26069">
      <w:pPr>
        <w:spacing w:after="119" w:line="256" w:lineRule="auto"/>
        <w:ind w:left="259" w:right="0" w:firstLine="0"/>
      </w:pPr>
      <w:r>
        <w:rPr>
          <w:b/>
          <w:u w:val="single" w:color="000000"/>
        </w:rPr>
        <w:t>Dokumenty wymienione w poniższym wykazie, należy dopasować do sytuacji rodziny</w:t>
      </w:r>
      <w:r>
        <w:rPr>
          <w:b/>
        </w:rPr>
        <w:t xml:space="preserve">. </w:t>
      </w:r>
    </w:p>
    <w:p w:rsidR="00D26069" w:rsidRDefault="00D26069" w:rsidP="00D26069">
      <w:pPr>
        <w:numPr>
          <w:ilvl w:val="0"/>
          <w:numId w:val="1"/>
        </w:numPr>
        <w:spacing w:after="122" w:line="256" w:lineRule="auto"/>
        <w:ind w:right="0" w:hanging="425"/>
      </w:pPr>
      <w:r>
        <w:t>O</w:t>
      </w:r>
      <w:r w:rsidR="005C1197">
        <w:t>BOWIĄZKOWO ZAŁĄCZNIKI NR 1, 2, 5, 31</w:t>
      </w:r>
      <w:r>
        <w:t xml:space="preserve">;  </w:t>
      </w:r>
    </w:p>
    <w:p w:rsidR="00D26069" w:rsidRDefault="00D26069" w:rsidP="00D26069">
      <w:pPr>
        <w:numPr>
          <w:ilvl w:val="0"/>
          <w:numId w:val="1"/>
        </w:numPr>
        <w:spacing w:after="119" w:line="256" w:lineRule="auto"/>
        <w:ind w:right="0" w:hanging="425"/>
      </w:pPr>
      <w:r>
        <w:t>Zaświadczenia z innych uczelni (</w:t>
      </w:r>
      <w:r>
        <w:rPr>
          <w:b/>
        </w:rPr>
        <w:t>jeśli student studiował w innej uczelni</w:t>
      </w:r>
      <w:r>
        <w:t xml:space="preserve">) o okresie studiowania. </w:t>
      </w:r>
    </w:p>
    <w:p w:rsidR="00D26069" w:rsidRDefault="00D26069" w:rsidP="00D26069">
      <w:pPr>
        <w:numPr>
          <w:ilvl w:val="0"/>
          <w:numId w:val="1"/>
        </w:numPr>
        <w:spacing w:after="119" w:line="256" w:lineRule="auto"/>
        <w:ind w:right="0" w:hanging="425"/>
      </w:pPr>
      <w:r>
        <w:t xml:space="preserve">Wniosek o przyznanie stypendium socjalnego </w:t>
      </w:r>
      <w:r>
        <w:rPr>
          <w:i/>
        </w:rPr>
        <w:t>(załącznik nr 2 do Regulaminu</w:t>
      </w:r>
      <w:r>
        <w:t xml:space="preserve">);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Jeżeli student ubiega się o stypendium socjalne w zwiększonej wysokości, w szczególnie </w:t>
      </w:r>
      <w:r>
        <w:rPr>
          <w:b/>
        </w:rPr>
        <w:t xml:space="preserve">uzasadnionym i udokumentowanym przypadku, </w:t>
      </w:r>
      <w:r>
        <w:rPr>
          <w:i/>
        </w:rPr>
        <w:t xml:space="preserve">(dotyczy studentów wszystkich form studiów, niezależnie od zamieszkiwania w domu studenta lub obiekcie innym, </w:t>
      </w:r>
      <w:r>
        <w:rPr>
          <w:b/>
          <w:i/>
        </w:rPr>
        <w:t>nie związane</w:t>
      </w:r>
      <w:r>
        <w:rPr>
          <w:i/>
        </w:rPr>
        <w:t xml:space="preserve"> </w:t>
      </w:r>
      <w:r w:rsidR="00994CE1">
        <w:rPr>
          <w:i/>
        </w:rPr>
        <w:br/>
      </w:r>
      <w:r>
        <w:rPr>
          <w:i/>
        </w:rPr>
        <w:t xml:space="preserve">z utrudnionym codziennym dojazdem) </w:t>
      </w:r>
      <w:r>
        <w:t xml:space="preserve">należy złożyć oświadczenie do wniosku o przyznanie ww. stypendium </w:t>
      </w:r>
      <w:r w:rsidR="005C1197">
        <w:rPr>
          <w:i/>
        </w:rPr>
        <w:t>(załącznik nr 3</w:t>
      </w:r>
      <w:r>
        <w:rPr>
          <w:i/>
        </w:rPr>
        <w:t>)</w:t>
      </w:r>
      <w:r>
        <w:rPr>
          <w:b/>
          <w:i/>
        </w:rPr>
        <w:t xml:space="preserve"> </w:t>
      </w:r>
      <w:r>
        <w:t xml:space="preserve">oraz dokumenty potwierdzające </w:t>
      </w:r>
      <w:r>
        <w:rPr>
          <w:b/>
        </w:rPr>
        <w:t>trudną sytuację dochodową i majątkową</w:t>
      </w:r>
      <w:r>
        <w:t xml:space="preserve"> rodziny studenta; </w:t>
      </w:r>
    </w:p>
    <w:p w:rsidR="00D26069" w:rsidRDefault="00D26069" w:rsidP="00D26069">
      <w:pPr>
        <w:numPr>
          <w:ilvl w:val="0"/>
          <w:numId w:val="1"/>
        </w:numPr>
        <w:spacing w:after="119" w:line="256" w:lineRule="auto"/>
        <w:ind w:right="0" w:hanging="425"/>
      </w:pPr>
      <w:r>
        <w:t xml:space="preserve">Oświadczenie studenta o prawdziwości danych i wyborze kierunku studiów </w:t>
      </w:r>
      <w:r w:rsidR="005C1197">
        <w:rPr>
          <w:i/>
        </w:rPr>
        <w:t>(załącznik nr 5</w:t>
      </w:r>
      <w:r>
        <w:rPr>
          <w:i/>
        </w:rPr>
        <w:t>)</w:t>
      </w:r>
      <w:r>
        <w:t xml:space="preserve">; </w:t>
      </w:r>
    </w:p>
    <w:p w:rsidR="00D26069" w:rsidRDefault="00D26069" w:rsidP="00D26069">
      <w:pPr>
        <w:numPr>
          <w:ilvl w:val="0"/>
          <w:numId w:val="1"/>
        </w:numPr>
        <w:spacing w:after="26"/>
        <w:ind w:right="0" w:hanging="425"/>
      </w:pPr>
      <w:r>
        <w:rPr>
          <w:b/>
          <w:u w:val="single" w:color="000000"/>
        </w:rPr>
        <w:t>Zaświadczenie z ośrodka pomocy społecznej lub centrum usług społecznych o korzystaniu w roku złożenia wniosku, ze świadczeń</w:t>
      </w:r>
      <w:r w:rsidR="00994CE1">
        <w:rPr>
          <w:b/>
          <w:u w:val="single" w:color="000000"/>
        </w:rPr>
        <w:br/>
      </w:r>
      <w:r>
        <w:rPr>
          <w:b/>
          <w:u w:val="single" w:color="000000"/>
        </w:rPr>
        <w:t xml:space="preserve"> z pomocy</w:t>
      </w:r>
      <w:r>
        <w:rPr>
          <w:b/>
        </w:rPr>
        <w:t xml:space="preserve"> </w:t>
      </w:r>
      <w:r>
        <w:rPr>
          <w:b/>
          <w:u w:val="single" w:color="000000"/>
        </w:rPr>
        <w:t>społecznej przez studenta lub przez członków jego rodziny, w której dochód jest mniejszy niż 600 zł.</w:t>
      </w:r>
      <w:r>
        <w:rPr>
          <w:b/>
        </w:rPr>
        <w:t xml:space="preserve"> </w:t>
      </w:r>
      <w:r>
        <w:rPr>
          <w:i/>
        </w:rPr>
        <w:t>(dotyczy również studentów cudzoziemców)</w:t>
      </w:r>
      <w:r>
        <w:t>;</w:t>
      </w:r>
      <w:r>
        <w:rPr>
          <w:b/>
        </w:rPr>
        <w:t xml:space="preserve"> </w:t>
      </w:r>
      <w:r>
        <w:t xml:space="preserve"> </w:t>
      </w:r>
    </w:p>
    <w:p w:rsidR="00D26069" w:rsidRDefault="00D26069" w:rsidP="00D26069">
      <w:pPr>
        <w:numPr>
          <w:ilvl w:val="0"/>
          <w:numId w:val="1"/>
        </w:numPr>
        <w:spacing w:after="1"/>
        <w:ind w:right="0" w:hanging="425"/>
      </w:pPr>
      <w:r>
        <w:t xml:space="preserve">Zaświadczenie z Urzędu Skarbowego lub oświadczenie </w:t>
      </w:r>
      <w:r w:rsidR="005C1197">
        <w:rPr>
          <w:i/>
        </w:rPr>
        <w:t>(załącznik nr 9</w:t>
      </w:r>
      <w:r>
        <w:rPr>
          <w:i/>
        </w:rPr>
        <w:t>)</w:t>
      </w:r>
      <w:r>
        <w:t xml:space="preserve"> o wysokości dochodów uzyskanych przez </w:t>
      </w:r>
      <w:r>
        <w:rPr>
          <w:u w:val="single" w:color="000000"/>
        </w:rPr>
        <w:t>wszystkich pełnoletnich</w:t>
      </w:r>
      <w:r>
        <w:t xml:space="preserve"> </w:t>
      </w:r>
      <w:r>
        <w:rPr>
          <w:u w:val="single" w:color="000000"/>
        </w:rPr>
        <w:t>członków rodziny</w:t>
      </w:r>
      <w:r>
        <w:t xml:space="preserve"> studenta oraz studenta, w roku kalendarzowym poprzedzającym rok akademicki, na który ma zostać przyznane stypendium, jeżeli dochody te podlegają opodatkowaniu podatkiem dochodowym od osób fizycznych, na zasadach określonych w art. 27, 30b, 30c, 30e, 30f ustawy z dnia 26.07.1991 r. o podatku dochodowym od osób fizycznych zawierające informacje o: a) wysokości dochodu, b) wysokości składek na ubezpieczenia społeczne odliczonych od dochodu; c) wysokości należnego podatku;  </w:t>
      </w:r>
    </w:p>
    <w:p w:rsidR="00D26069" w:rsidRDefault="00D26069" w:rsidP="00D26069">
      <w:pPr>
        <w:spacing w:after="0"/>
        <w:ind w:left="425" w:right="0" w:firstLine="0"/>
      </w:pPr>
      <w:r>
        <w:rPr>
          <w:b/>
          <w:i/>
        </w:rPr>
        <w:t xml:space="preserve">Złożenie zaświadczenia o dochodach obowiązuje wszystkich studentów oraz pełnoletnich członków ich rodzin, niezależnie od sytuacji. </w:t>
      </w:r>
      <w:r>
        <w:t xml:space="preserve"> </w:t>
      </w:r>
      <w:r>
        <w:rPr>
          <w:u w:val="single" w:color="000000"/>
        </w:rPr>
        <w:t>Osoby rozliczające się razem powinny wykazać dochody osobno</w:t>
      </w:r>
      <w:r>
        <w:t xml:space="preserve">. Jeżeli Urząd Skarbowy wyda zaświadczenie z informacją, że podatnik nie figuruje w ewidencji podatkowej lub nie złożył za wymagany okres rozliczenia, należy wypełnić oświadczenie </w:t>
      </w:r>
      <w:r w:rsidR="005C1197">
        <w:rPr>
          <w:i/>
        </w:rPr>
        <w:t>(załącznik nr 9</w:t>
      </w:r>
      <w:r>
        <w:rPr>
          <w:i/>
        </w:rPr>
        <w:t>)</w:t>
      </w:r>
      <w:r>
        <w:t xml:space="preserve"> wykazując,  </w:t>
      </w:r>
      <w:r w:rsidR="00994CE1">
        <w:br/>
      </w:r>
      <w:r>
        <w:t xml:space="preserve">iż dochód za rok bazowy wyniósł 0 </w:t>
      </w:r>
      <w:r>
        <w:rPr>
          <w:i/>
        </w:rPr>
        <w:t xml:space="preserve">(zero) zł. </w:t>
      </w:r>
    </w:p>
    <w:p w:rsidR="00D26069" w:rsidRDefault="00D26069" w:rsidP="00D26069">
      <w:pPr>
        <w:ind w:left="425" w:right="0" w:firstLine="0"/>
      </w:pPr>
      <w:r>
        <w:t xml:space="preserve">W przypadku uzyskiwania dochodów </w:t>
      </w:r>
      <w:r>
        <w:rPr>
          <w:b/>
        </w:rPr>
        <w:t>poza granicami Rzeczypospolitej Polskiej</w:t>
      </w:r>
      <w:r>
        <w:t xml:space="preserve">, opodatkowanych w kraju zatrudnienia należy przedłożyć zaświadczenie o ich wysokości lub uwzględnić je w oświadczeniu </w:t>
      </w:r>
      <w:r w:rsidR="005C1197">
        <w:rPr>
          <w:i/>
        </w:rPr>
        <w:t>(załącznik nr 9 i 14</w:t>
      </w:r>
      <w:r>
        <w:rPr>
          <w:i/>
        </w:rPr>
        <w:t>)</w:t>
      </w:r>
      <w:r>
        <w:t xml:space="preserve">;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Jeśli student lub członek rodziny studenta osiągał dochody opodatkowane lub/i przychody zwolnione od podatku dla osób do 26 roku życia  w roku stanowiącym podstawę do obliczania dochodu lub/ i osiąga je w roku bieżącym, należy wykazać źródła tego dochodu/ przychodu oraz okresy jego trwania </w:t>
      </w:r>
      <w:r w:rsidR="005C1197">
        <w:rPr>
          <w:i/>
        </w:rPr>
        <w:t>(załącznik nr 10</w:t>
      </w:r>
      <w:r>
        <w:rPr>
          <w:i/>
        </w:rPr>
        <w:t xml:space="preserve">);  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Jeżeli student lub członek jego rodziny osiągał </w:t>
      </w:r>
      <w:r>
        <w:rPr>
          <w:b/>
        </w:rPr>
        <w:t>przychody zwolnione</w:t>
      </w:r>
      <w:r>
        <w:t xml:space="preserve"> </w:t>
      </w:r>
      <w:r>
        <w:rPr>
          <w:b/>
        </w:rPr>
        <w:t>od podatku dla osób do ukończenia 26 roku życia,</w:t>
      </w:r>
      <w:r>
        <w:t xml:space="preserve"> należy przedstawić dokumenty potwierdzające wysokość tego przychodu min: zaświadczenie z Urzędu Skarbowego </w:t>
      </w:r>
      <w:r w:rsidR="005C1197">
        <w:rPr>
          <w:i/>
        </w:rPr>
        <w:t>(załącznik 9</w:t>
      </w:r>
      <w:r>
        <w:rPr>
          <w:i/>
        </w:rPr>
        <w:t>)</w:t>
      </w:r>
      <w:r>
        <w:t xml:space="preserve">, PIT-y 11, PIT – 37 a także wpisać źródła i okres osiągania tych przychodów jak powyżej, w załączniku nr 9;                                                             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>W przypadku osoby pobierającej dodatkowe świadczenie emerytalne lub rentowe tzw. „</w:t>
      </w:r>
      <w:r>
        <w:rPr>
          <w:b/>
        </w:rPr>
        <w:t>trzynastą”, „czternastą” emeryturę</w:t>
      </w:r>
      <w:r>
        <w:t xml:space="preserve">, należy przedstawić decyzję o przyznaniu tego świadczenia w poprzednim roku podatkowym;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>Jeżeli student/ członek rodziny studenta prowadzi działalność gospodarczą opodatkowaną na zasadach</w:t>
      </w:r>
      <w:r>
        <w:rPr>
          <w:b/>
        </w:rPr>
        <w:t xml:space="preserve"> ryczałtu ewidencjonowanego</w:t>
      </w:r>
      <w:r>
        <w:t xml:space="preserve"> należy przedstawić zaświadczenie z </w:t>
      </w:r>
      <w:r>
        <w:rPr>
          <w:b/>
        </w:rPr>
        <w:t xml:space="preserve">Urzędu Skarbowego zawierające informacje o formie opodatkowania, wysokości przychodu, stawce podatku oraz wysokości zapłaconego podatku zryczałtowanego </w:t>
      </w:r>
      <w:r>
        <w:t xml:space="preserve">w roku stanowiącym podstawę przy naliczaniu dochodu rodziny studenta;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W przypadku działalności gospodarczej opodatkowanej w formie </w:t>
      </w:r>
      <w:r>
        <w:rPr>
          <w:b/>
        </w:rPr>
        <w:t>karty podatkowej</w:t>
      </w:r>
      <w:r>
        <w:t xml:space="preserve"> należy przedstawić zaświadczenie z </w:t>
      </w:r>
      <w:r>
        <w:rPr>
          <w:b/>
        </w:rPr>
        <w:t xml:space="preserve">Urzędu Skarbowego mówiące o formie opodatkowania oraz o wysokości podatku zapłaconego </w:t>
      </w:r>
      <w:r>
        <w:t xml:space="preserve">w roku bazowym; </w:t>
      </w:r>
      <w:r>
        <w:rPr>
          <w:i/>
        </w:rPr>
        <w:t xml:space="preserve"> </w:t>
      </w:r>
    </w:p>
    <w:p w:rsidR="00D26069" w:rsidRDefault="00D26069" w:rsidP="00D26069">
      <w:pPr>
        <w:numPr>
          <w:ilvl w:val="0"/>
          <w:numId w:val="1"/>
        </w:numPr>
        <w:spacing w:after="0"/>
        <w:ind w:right="0" w:hanging="425"/>
      </w:pPr>
      <w:r>
        <w:t xml:space="preserve">W sytuacji, gdy student/ członek rodziny studenta prowadzi </w:t>
      </w:r>
      <w:r>
        <w:rPr>
          <w:b/>
        </w:rPr>
        <w:t>dział specjalny produkcji rolnej</w:t>
      </w:r>
      <w:r>
        <w:t xml:space="preserve"> należy przedstawić zaświadczenie z Urzędu Skarbowego z PIT-6 deklaracja do wymiaru zaliczek podatku dochodowego od dochodów z działów specjalnych produkcji rolnej ustalanych przy zastosowaniu norm szacunkowych oraz rodzaj produkcji, rozmiar, udział w dochodzie członka rodziny (PIT-6);</w:t>
      </w:r>
      <w:r>
        <w:rPr>
          <w:b/>
          <w:sz w:val="32"/>
        </w:rPr>
        <w:t xml:space="preserve"> </w:t>
      </w:r>
      <w:r>
        <w:t xml:space="preserve">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Rodziny korzystające z </w:t>
      </w:r>
      <w:r>
        <w:rPr>
          <w:b/>
        </w:rPr>
        <w:t>ulgi podatkowej na dzieci</w:t>
      </w:r>
      <w:r>
        <w:t xml:space="preserve"> mają obowiązek złożyć zaświadczenie z Urzędu Skarbowego o uzyskanym dochodzie z tego tytułu za rok kalendarzowym poprzedzający rok akademicki, na który ma zostać przyznane stypendium. Jest to dochód nieopodatkowany, który należy wy</w:t>
      </w:r>
      <w:r w:rsidR="005C1197">
        <w:t>kazać również w załączniku nr 14</w:t>
      </w:r>
      <w:r>
        <w:t xml:space="preserve">;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lastRenderedPageBreak/>
        <w:t xml:space="preserve">Zaświadczenie z ZUS (z KRUS </w:t>
      </w:r>
      <w:r>
        <w:rPr>
          <w:i/>
        </w:rPr>
        <w:t>w przypadku pobierania renty rolniczej, rolniczej renty rodzinnej, lub emerytury rolniczej</w:t>
      </w:r>
      <w:r>
        <w:t xml:space="preserve">) i oświadczenie </w:t>
      </w:r>
      <w:r w:rsidR="005C1197">
        <w:rPr>
          <w:i/>
        </w:rPr>
        <w:t>(załącznik nr 12</w:t>
      </w:r>
      <w:r>
        <w:t xml:space="preserve">) z podliczeniem składek na </w:t>
      </w:r>
      <w:r>
        <w:rPr>
          <w:u w:val="single" w:color="000000"/>
        </w:rPr>
        <w:t>ubezpieczenie zdrowotne 9%</w:t>
      </w:r>
      <w:r>
        <w:t xml:space="preserve"> zapłaconych w roku bazowym, stanowiącym podstawę przy naliczaniu dochodu rodziny studenta, w przypadku dochodu większego niż 0, </w:t>
      </w:r>
      <w:r>
        <w:rPr>
          <w:b/>
        </w:rPr>
        <w:t>trwającego do dnia złożenia wniosku</w:t>
      </w:r>
      <w:r>
        <w:t xml:space="preserve"> o przyznanie świadczeń pomocy materialnej;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Zaświadczenie z </w:t>
      </w:r>
      <w:r>
        <w:rPr>
          <w:b/>
        </w:rPr>
        <w:t>Urzędu Pracy</w:t>
      </w:r>
      <w:r>
        <w:t xml:space="preserve"> lub oświadczenie </w:t>
      </w:r>
      <w:r w:rsidR="005C1197">
        <w:rPr>
          <w:i/>
        </w:rPr>
        <w:t>(załącznik nr 13</w:t>
      </w:r>
      <w:r>
        <w:t xml:space="preserve">) - potwierdzające status osoby bezrobotnej lub poszukującej pracy, pobierającej lub niepobierającej zasiłek dla bezrobotnych lub stypendium – staż, wypłacany z Funduszu Pracy lub finansowany ze środków Unii Europejskiej </w:t>
      </w:r>
      <w:r>
        <w:rPr>
          <w:i/>
        </w:rPr>
        <w:t>(od – do kiedy)</w:t>
      </w:r>
      <w:r>
        <w:t xml:space="preserve"> wraz z kwotami netto świadczeń pobranych </w:t>
      </w:r>
      <w:r>
        <w:rPr>
          <w:u w:val="single" w:color="000000"/>
        </w:rPr>
        <w:t>za miesiąc następujący po miesiącu uzyskania świadczeń</w:t>
      </w:r>
      <w:r>
        <w:t xml:space="preserve"> </w:t>
      </w:r>
      <w:r>
        <w:rPr>
          <w:i/>
        </w:rPr>
        <w:t>(np. świadczenie przyznane w kwietniu, zaświadczenie z dochodem netto za maj, przeliczenie od czerwca danego roku).</w:t>
      </w:r>
      <w:r>
        <w:t xml:space="preserve"> Zaświadczenie </w:t>
      </w:r>
      <w:r>
        <w:rPr>
          <w:i/>
        </w:rPr>
        <w:t xml:space="preserve">(oświadczenie – załącznik </w:t>
      </w:r>
      <w:r w:rsidR="005C1197">
        <w:rPr>
          <w:i/>
        </w:rPr>
        <w:t>nr 13</w:t>
      </w:r>
      <w:r>
        <w:rPr>
          <w:i/>
        </w:rPr>
        <w:t>)</w:t>
      </w:r>
      <w:r>
        <w:t xml:space="preserve"> takie </w:t>
      </w:r>
      <w:r>
        <w:rPr>
          <w:b/>
        </w:rPr>
        <w:t>jest bezwzględnie wymagane</w:t>
      </w:r>
      <w:r>
        <w:t xml:space="preserve"> również, gdy mamy do czynienia z utratą dochodu; 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Dokument określający datę oraz wysokość </w:t>
      </w:r>
      <w:r>
        <w:rPr>
          <w:b/>
        </w:rPr>
        <w:t>utraconego dochodu</w:t>
      </w:r>
      <w:r>
        <w:t xml:space="preserve"> </w:t>
      </w:r>
      <w:r>
        <w:rPr>
          <w:b/>
        </w:rPr>
        <w:t xml:space="preserve">w bazowym roku podatkowym lub po tym roku </w:t>
      </w:r>
      <w:r>
        <w:rPr>
          <w:i/>
        </w:rPr>
        <w:t>(netto)</w:t>
      </w:r>
      <w:r>
        <w:t xml:space="preserve"> w szczególności PIT-11 oraz świadectwo pracy lub inny dokument potwierdzający - zakończenie umowy o pracę, utratę zasiłku dla bezrobotnych lub stypendium stażowego </w:t>
      </w:r>
      <w:r>
        <w:rPr>
          <w:i/>
        </w:rPr>
        <w:t>(</w:t>
      </w:r>
      <w:proofErr w:type="spellStart"/>
      <w:r>
        <w:rPr>
          <w:i/>
        </w:rPr>
        <w:t>j.w</w:t>
      </w:r>
      <w:proofErr w:type="spellEnd"/>
      <w:r>
        <w:rPr>
          <w:i/>
        </w:rPr>
        <w:t>.),</w:t>
      </w:r>
      <w:r>
        <w:t xml:space="preserve"> wykreślenie z rejestru pozarolniczej działalności gospodarczej lub zawieszenie jej wykonywania w rozumieniu art. 16b ustawy  z dnia 20 grudnia 1990 r. o ubezpieczeniu społecznym rolników lub art. 36aa ust. 1 ustawy z dnia 13 października 1998 r. o systemie ubezpieczeń społecznych</w:t>
      </w:r>
      <w:r>
        <w:rPr>
          <w:i/>
        </w:rPr>
        <w:t>,</w:t>
      </w:r>
      <w:r>
        <w:t xml:space="preserve"> zakończenie umowy zlecenie, umowy o dzieło, urlopu wychowawczego, zasiłku chorobowego przysługującego po utracie zatrudnienia, świadczenia rehabilitacyjnego, zasiłku macierzyńskiego, świadczeń alimentacyjnych w związku ze śmiercią osoby zobowiązanej do płacenia tych świadczeń, świadczenia rodzicielskiego, stypendium doktoranckiego;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Dokument określający wysokość dochodu </w:t>
      </w:r>
      <w:r>
        <w:rPr>
          <w:b/>
        </w:rPr>
        <w:t xml:space="preserve">uzyskanego </w:t>
      </w:r>
      <w:r>
        <w:rPr>
          <w:i/>
        </w:rPr>
        <w:t>(netto)</w:t>
      </w:r>
      <w:r>
        <w:rPr>
          <w:b/>
        </w:rPr>
        <w:t xml:space="preserve"> oraz liczbę miesięcy, w których dochód ten był osiągany </w:t>
      </w:r>
      <w:r>
        <w:rPr>
          <w:b/>
          <w:u w:val="single" w:color="000000"/>
        </w:rPr>
        <w:t>w bazowym roku</w:t>
      </w:r>
      <w:r>
        <w:rPr>
          <w:b/>
        </w:rPr>
        <w:t xml:space="preserve"> </w:t>
      </w:r>
      <w:r>
        <w:rPr>
          <w:b/>
          <w:u w:val="single" w:color="000000"/>
        </w:rPr>
        <w:t>podatkowym</w:t>
      </w:r>
      <w:r>
        <w:t xml:space="preserve">, w szczególności: umowę o pracę lub inny dokument potwierdzający rozpoczęcie: pracy, pobierania zasiłku dla bezrobotnych lub stypendium stażowego wypłacanego z Funduszu Pracy lub finansowanego ze środków Unii Europejskiej, umowy zlecenie, umowy </w:t>
      </w:r>
      <w:r w:rsidR="00994CE1">
        <w:br/>
      </w:r>
      <w:r>
        <w:t>o dzieło, urlopu wychowawczego, zasiłku chorobowego przysługującego po utracie zatrudnienia, zarejestrowanie/ wznowienie</w:t>
      </w:r>
      <w:r>
        <w:rPr>
          <w:strike/>
          <w:color w:val="00B0F0"/>
        </w:rPr>
        <w:t>*</w:t>
      </w:r>
      <w:r>
        <w:t xml:space="preserve"> działalności gospodarczej, świadczenia rehabilitacyjnego, zasiłku macierzyńskiego, świadczenia rodzicielskiego, stypendium doktoranckiego, zwiększenia stypendium doktoranckiego, pełnienie służby w WOT – dochód, który traktowany jest jako zatrudnienie lub inna praca zarobkowa;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Dokument określający datę oraz wysokość dochodu </w:t>
      </w:r>
      <w:r>
        <w:rPr>
          <w:b/>
        </w:rPr>
        <w:t xml:space="preserve">uzyskanego </w:t>
      </w:r>
      <w:r>
        <w:rPr>
          <w:i/>
        </w:rPr>
        <w:t>(netto)</w:t>
      </w:r>
      <w:r>
        <w:rPr>
          <w:b/>
        </w:rPr>
        <w:t xml:space="preserve"> po roku stanowiącym podstawę przy naliczaniu</w:t>
      </w:r>
      <w:r>
        <w:t xml:space="preserve"> </w:t>
      </w:r>
      <w:r>
        <w:rPr>
          <w:b/>
        </w:rPr>
        <w:t>dochodu</w:t>
      </w:r>
      <w:r>
        <w:t xml:space="preserve">, </w:t>
      </w:r>
      <w:r w:rsidR="00994CE1">
        <w:br/>
      </w:r>
      <w:r>
        <w:t xml:space="preserve">z miesiąca następującego po miesiącu, w którym dochód został osiągnięty </w:t>
      </w:r>
      <w:r>
        <w:rPr>
          <w:i/>
        </w:rPr>
        <w:t>(np. umowa podpisana w kwietniu, zaświadczenie z dochodem netto za maj, przeliczenie od czerwca danego roku)</w:t>
      </w:r>
      <w:r>
        <w:t xml:space="preserve">- potwierdzający rozpoczęcie: pracy, pobieranie zasiłku dla bezrobotnych lub stypendium stażowego wypłacanego z Funduszu Pracy lub finansowanego ze środków Unii Europejskiej, umowy zlecenie, umowy o dzieło, urlopu wychowawczego, zasiłku chorobowego przysługującego po utracie zatrudnienia, zarejestrowanie/ wznowienie działalności gospodarczej, świadczenia rehabilitacyjnego, zasiłku macierzyńskiego, świadczenia rodzicielskiego, stypendium doktoranckiego, zwiększenia stypendium doktoranckiego, pełnienia służby w WOT – dochód, który traktowany jest jako zatrudnienie lub inna praca zarobkowa;  </w:t>
      </w:r>
    </w:p>
    <w:p w:rsidR="00D26069" w:rsidRDefault="00D26069" w:rsidP="00D26069">
      <w:pPr>
        <w:numPr>
          <w:ilvl w:val="0"/>
          <w:numId w:val="1"/>
        </w:numPr>
        <w:spacing w:after="0"/>
        <w:ind w:right="0" w:hanging="425"/>
      </w:pPr>
      <w:r>
        <w:t xml:space="preserve">W przypadku </w:t>
      </w:r>
      <w:r>
        <w:rPr>
          <w:b/>
        </w:rPr>
        <w:t>rozpoczęcia pozarolniczej działalności gospodarcze</w:t>
      </w:r>
      <w:r>
        <w:t xml:space="preserve">j lub wznowienia jej wykonywania po okresie zawieszenia w rozumieniu art. 16b ustawy z dnia 20 grudnia 1990 r. o ubezpieczeniu społecznym rolników lub art. 36aa ust. 1 ustawy z dnia 13 października 1998 r. </w:t>
      </w:r>
      <w:r w:rsidR="00994CE1">
        <w:br/>
      </w:r>
      <w:r>
        <w:t>o systemie ubezpieczeń społecznych,</w:t>
      </w:r>
      <w:r>
        <w:rPr>
          <w:sz w:val="24"/>
        </w:rPr>
        <w:t xml:space="preserve"> </w:t>
      </w:r>
      <w:r>
        <w:t xml:space="preserve">po roku stanowiącym podstawę przy naliczaniu dochodu, opodatkowanej:   </w:t>
      </w:r>
    </w:p>
    <w:p w:rsidR="00D26069" w:rsidRDefault="00D26069" w:rsidP="00D26069">
      <w:pPr>
        <w:numPr>
          <w:ilvl w:val="1"/>
          <w:numId w:val="2"/>
        </w:numPr>
        <w:spacing w:after="0" w:line="256" w:lineRule="auto"/>
        <w:ind w:right="0" w:hanging="305"/>
      </w:pPr>
      <w:r>
        <w:t>na zasadach ogólnych - dochodem uzyskanym jest dochód z miesiąca następującego po miesiącu, w którym dochód był większy niż zero;</w:t>
      </w:r>
      <w:r>
        <w:rPr>
          <w:i/>
        </w:rPr>
        <w:t xml:space="preserve"> </w:t>
      </w:r>
    </w:p>
    <w:p w:rsidR="00D26069" w:rsidRDefault="003A4717" w:rsidP="00D26069">
      <w:pPr>
        <w:spacing w:after="11" w:line="256" w:lineRule="auto"/>
        <w:ind w:left="711" w:right="0" w:firstLine="0"/>
        <w:jc w:val="left"/>
      </w:pPr>
      <w:r>
        <w:rPr>
          <w:i/>
        </w:rPr>
        <w:t>(załącznik nr 11</w:t>
      </w:r>
      <w:r w:rsidR="00D26069">
        <w:rPr>
          <w:i/>
        </w:rPr>
        <w:t>),</w:t>
      </w:r>
      <w:r w:rsidR="00D26069">
        <w:t xml:space="preserve"> </w:t>
      </w:r>
    </w:p>
    <w:p w:rsidR="00D26069" w:rsidRDefault="00D26069" w:rsidP="00D26069">
      <w:pPr>
        <w:numPr>
          <w:ilvl w:val="1"/>
          <w:numId w:val="2"/>
        </w:numPr>
        <w:spacing w:line="237" w:lineRule="auto"/>
        <w:ind w:right="0" w:hanging="305"/>
      </w:pPr>
      <w:r>
        <w:t xml:space="preserve">na zasadach określonych w przepisach o zryczałtowanym podatku dochodowym - dochodem uzyskanym jest kwota zadeklarowanego  </w:t>
      </w:r>
      <w:r w:rsidR="00994CE1">
        <w:br/>
      </w:r>
      <w:r>
        <w:t xml:space="preserve">w Urzędzie Skarbowym przychodu miesięcznego; </w:t>
      </w:r>
      <w:r w:rsidR="003A4717">
        <w:rPr>
          <w:i/>
        </w:rPr>
        <w:t>(załącznik nr 11</w:t>
      </w:r>
      <w:r>
        <w:t xml:space="preserve">), </w:t>
      </w:r>
    </w:p>
    <w:p w:rsidR="00D26069" w:rsidRDefault="00D26069" w:rsidP="00D26069">
      <w:pPr>
        <w:numPr>
          <w:ilvl w:val="1"/>
          <w:numId w:val="2"/>
        </w:numPr>
        <w:spacing w:line="237" w:lineRule="auto"/>
        <w:ind w:right="0" w:hanging="305"/>
      </w:pPr>
      <w:r>
        <w:t xml:space="preserve">na zasadach karty podatkowej - dochodem miesięcznym jest dochód uzyskany wg kwoty zapłaconego podatku, podzielony przez 12 miesięcy; </w:t>
      </w:r>
      <w:r w:rsidR="003A4717">
        <w:rPr>
          <w:i/>
        </w:rPr>
        <w:t>(załącznik nr 11</w:t>
      </w:r>
      <w:r>
        <w:t xml:space="preserve">); </w:t>
      </w:r>
      <w:r>
        <w:rPr>
          <w:i/>
        </w:rPr>
        <w:t xml:space="preserve">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Oświadczenia </w:t>
      </w:r>
      <w:r w:rsidR="003A4717">
        <w:rPr>
          <w:i/>
        </w:rPr>
        <w:t>(załącznik nr 14</w:t>
      </w:r>
      <w:r>
        <w:rPr>
          <w:i/>
        </w:rPr>
        <w:t>)</w:t>
      </w:r>
      <w:r>
        <w:t xml:space="preserve"> studenta i członków rodziny studenta o wysokości uzyskanego w roku kalendarzowym  poprzedzającym okres, na który ma zostać przyznane świadczenie, innego dochodu niepodlegającego opodatkowaniu </w:t>
      </w:r>
      <w:r>
        <w:rPr>
          <w:i/>
        </w:rPr>
        <w:t xml:space="preserve">(obowiązuje wszystkich studentów oraz pełnoletnich członków ich rodzin, niezależnie od sytuacji); </w:t>
      </w:r>
    </w:p>
    <w:p w:rsidR="00D26069" w:rsidRDefault="00D26069" w:rsidP="00D26069">
      <w:pPr>
        <w:numPr>
          <w:ilvl w:val="0"/>
          <w:numId w:val="1"/>
        </w:numPr>
        <w:spacing w:after="28"/>
        <w:ind w:right="0" w:hanging="425"/>
      </w:pPr>
      <w:r>
        <w:t xml:space="preserve">Zaświadczenie lub/ i oświadczenie </w:t>
      </w:r>
      <w:r w:rsidR="003A4717">
        <w:rPr>
          <w:i/>
        </w:rPr>
        <w:t>(załącznik nr 14</w:t>
      </w:r>
      <w:r>
        <w:rPr>
          <w:i/>
        </w:rPr>
        <w:t>)</w:t>
      </w:r>
      <w:r>
        <w:t xml:space="preserve"> o stypendiach doktorskich, doktoranckich i sportowych pobieranych przez członków rodziny studenta, za rok  bazowy, poprzedzający złożenie dokumentów;</w:t>
      </w:r>
      <w:r>
        <w:rPr>
          <w:i/>
        </w:rPr>
        <w:t xml:space="preserve">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rPr>
          <w:b/>
        </w:rPr>
        <w:t>Zaświadczenie</w:t>
      </w:r>
      <w:r>
        <w:t xml:space="preserve"> właściwego organu gminy mówiące o </w:t>
      </w:r>
      <w:r>
        <w:rPr>
          <w:b/>
          <w:u w:val="single" w:color="000000"/>
        </w:rPr>
        <w:t>wielkości gospodarstwa rolnego</w:t>
      </w:r>
      <w:r>
        <w:t xml:space="preserve"> wyrażonej w hektarach fizycznych i przeliczeniowych, wg stanu posiadania w poprzednim roku kalendarzowym lub oświadczenie o nieposiadaniu gospodarstwa rolnego </w:t>
      </w:r>
      <w:r w:rsidR="003A4717">
        <w:rPr>
          <w:b/>
          <w:i/>
        </w:rPr>
        <w:t>(załącznik nr 16</w:t>
      </w:r>
      <w:r>
        <w:rPr>
          <w:b/>
          <w:i/>
        </w:rPr>
        <w:t xml:space="preserve"> - obowiązuje wszystkich studentów oraz pełnoletnich członków ich rodzin, niezależnie od sytuacji)</w:t>
      </w:r>
      <w:r>
        <w:rPr>
          <w:i/>
        </w:rPr>
        <w:t>.</w:t>
      </w:r>
      <w:r>
        <w:t xml:space="preserve"> Dochód z gospodarstwa rolnego według obowiązującego  w dniu składania wniosku przelicznika z hektara przeliczeniowego, nale</w:t>
      </w:r>
      <w:r w:rsidR="003A4717">
        <w:t>ży uwzględnić w załączniku nr 14</w:t>
      </w:r>
      <w:r>
        <w:t>;</w:t>
      </w:r>
      <w:r>
        <w:rPr>
          <w:i/>
        </w:rPr>
        <w:t xml:space="preserve">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>W przypadku oddania gruntów w dzierżawę całości lub części gospodarstwa rolnego, kopię umowy dzierżawy spełniającą wymagania określone w art. 28 ust 4 pkt 1 ustawy o ubezpieczeniu społecznym rolników;</w:t>
      </w:r>
      <w:r>
        <w:rPr>
          <w:color w:val="FF0000"/>
        </w:rPr>
        <w:t xml:space="preserve">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lastRenderedPageBreak/>
        <w:t xml:space="preserve">Kopię </w:t>
      </w:r>
      <w:r>
        <w:rPr>
          <w:b/>
        </w:rPr>
        <w:t>decyzji o przyznaniu renty strukturalnej</w:t>
      </w:r>
      <w:r>
        <w:t xml:space="preserve"> określonej w przepisach o wspieraniu rozwoju obszarów wiejskich ze środków pochodzących  z Sekcji Gwarancji Europejskiego Funduszu Orientacji i Gwarancji Rolnej;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W przypadku rodzin rolniczych </w:t>
      </w:r>
      <w:r>
        <w:rPr>
          <w:b/>
        </w:rPr>
        <w:t>zaświadczenie z KRUS</w:t>
      </w:r>
      <w:r>
        <w:t xml:space="preserve"> o odprowadzaniu należnych składek na ubezpieczenie społeczne za pracujące  </w:t>
      </w:r>
      <w:r w:rsidR="00994CE1">
        <w:br/>
      </w:r>
      <w:r>
        <w:t xml:space="preserve">w gospodarstwie rolnym osoby, będące </w:t>
      </w:r>
      <w:r>
        <w:rPr>
          <w:i/>
        </w:rPr>
        <w:t>(rolnik)</w:t>
      </w:r>
      <w:r>
        <w:t xml:space="preserve"> oraz nie będące właścicielami </w:t>
      </w:r>
      <w:r>
        <w:rPr>
          <w:i/>
        </w:rPr>
        <w:t>(rolnik małżonek)</w:t>
      </w:r>
      <w:r>
        <w:t xml:space="preserve"> gospodarstwa, a także zaświadczenie  </w:t>
      </w:r>
    </w:p>
    <w:p w:rsidR="00D26069" w:rsidRDefault="00D26069" w:rsidP="00D26069">
      <w:pPr>
        <w:spacing w:after="91" w:line="256" w:lineRule="auto"/>
        <w:ind w:left="10" w:right="-12" w:hanging="10"/>
        <w:jc w:val="right"/>
      </w:pPr>
      <w:r>
        <w:t xml:space="preserve">o </w:t>
      </w:r>
      <w:r>
        <w:rPr>
          <w:b/>
          <w:u w:val="single" w:color="000000"/>
        </w:rPr>
        <w:t>pobieranych lub niepobieranych zasiłkach chorobowych</w:t>
      </w:r>
      <w:r>
        <w:t xml:space="preserve"> za rok bazowy, poprzedzający złożenie dokumentów lub oświadczenie </w:t>
      </w:r>
      <w:r>
        <w:rPr>
          <w:i/>
        </w:rPr>
        <w:t xml:space="preserve">(załącznik nr </w:t>
      </w:r>
    </w:p>
    <w:p w:rsidR="00D26069" w:rsidRDefault="003A4717" w:rsidP="00D26069">
      <w:pPr>
        <w:spacing w:after="119" w:line="256" w:lineRule="auto"/>
        <w:ind w:left="398" w:right="0" w:firstLine="0"/>
        <w:jc w:val="left"/>
      </w:pPr>
      <w:r>
        <w:rPr>
          <w:i/>
        </w:rPr>
        <w:t>16</w:t>
      </w:r>
      <w:r w:rsidR="00D26069">
        <w:rPr>
          <w:i/>
        </w:rPr>
        <w:t>)</w:t>
      </w:r>
      <w:r w:rsidR="00D26069">
        <w:t xml:space="preserve">;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>Kserokopia odpisu wyroku sądu zasądzającego</w:t>
      </w:r>
      <w:r>
        <w:rPr>
          <w:b/>
        </w:rPr>
        <w:t xml:space="preserve"> alimenty</w:t>
      </w:r>
      <w:r>
        <w:t xml:space="preserve"> na rzecz osób w rodzinie </w:t>
      </w:r>
      <w:r>
        <w:rPr>
          <w:i/>
        </w:rPr>
        <w:t xml:space="preserve">(studenta, rodzeństwa lub dzieci studenta) </w:t>
      </w:r>
      <w:r>
        <w:t xml:space="preserve">albo spoza rodziny lub kopia odpisu protokołu posiedzenia zawierającego treść ugody sądowej lub kopią odpisu zatwierdzonej przez sąd ugody zawartej przed mediatorem;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Kserokopia notarialnie poświadczonego oświadczeniem woli o płaceniu alimentów, w przypadku posiadania przez </w:t>
      </w:r>
      <w:r>
        <w:rPr>
          <w:b/>
        </w:rPr>
        <w:t xml:space="preserve">studentów </w:t>
      </w:r>
      <w:r>
        <w:t xml:space="preserve">dzieci, niewychowywanych wspólnie z drugim rodzicem, nieposiadających wyroków sądowych lub kopię postanowienia o zabezpieczeniu powództwa, przed ogłoszeniem wyroku alimentacyjnego; 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Przekazy lub przelewy pieniężne dokumentujące faktyczną wysokość alimentów, jeżeli członkowie rodziny są zobowiązani wyrokiem sądu lub ugodą sądową do ich płacenia a także przekazy lub przelewy pieniężne dokumentujące faktyczną wysokość otrzymywanych alimentów </w:t>
      </w:r>
      <w:r>
        <w:rPr>
          <w:i/>
        </w:rPr>
        <w:t xml:space="preserve">(dodatkowo oświadczenie - załącznik nr </w:t>
      </w:r>
      <w:r w:rsidR="003A4717">
        <w:rPr>
          <w:i/>
        </w:rPr>
        <w:t>15</w:t>
      </w:r>
      <w:r>
        <w:t xml:space="preserve">);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Zaświadczenie </w:t>
      </w:r>
      <w:r>
        <w:rPr>
          <w:b/>
        </w:rPr>
        <w:t>od komornika</w:t>
      </w:r>
      <w:r>
        <w:t xml:space="preserve">  o całkowitej/ </w:t>
      </w:r>
      <w:r>
        <w:rPr>
          <w:i/>
        </w:rPr>
        <w:t xml:space="preserve">częściowej </w:t>
      </w:r>
      <w:r>
        <w:t xml:space="preserve">egzekucji świadczeń alimentacyjnych a także o wysokości wyegzekwowanych alimentów  w roku bazowym;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Zaświadczenie z właściwego organu o wysokości pobranego </w:t>
      </w:r>
      <w:r>
        <w:rPr>
          <w:b/>
        </w:rPr>
        <w:t>świadczenia z funduszu alimentacyjnego</w:t>
      </w:r>
      <w:r>
        <w:t xml:space="preserve">, z określeniem kwoty pobranej w roku bazowym, stanowiącym podstawę przy naliczaniu dochodu rodziny studenta. Jeśli nie pobierano świadczeń z funduszu alimentacyjnego, należy przedstawić stosowne zaświadczenie;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W przypadku, gdy dochód rodziny nie przekracza 600 zł/ osobę należy dołączyć wydane przez ośrodek pomocy społecznej albo centrum usług społecznych zaświadczenie o korzystaniu, </w:t>
      </w:r>
      <w:r>
        <w:rPr>
          <w:b/>
        </w:rPr>
        <w:t>w roku złożenia wniosku</w:t>
      </w:r>
      <w:r>
        <w:t xml:space="preserve">, ze świadczeń z pomocy społecznej przez niego lub przez członków jego rodziny.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W powyższej sytuacji </w:t>
      </w:r>
      <w:r>
        <w:rPr>
          <w:i/>
        </w:rPr>
        <w:t>(pkt 32)</w:t>
      </w:r>
      <w:r>
        <w:t xml:space="preserve"> , jeżeli rodzina nie korzysta ze świadczeń z ośrodka pomocy społecznej albo centrum usług społecznych konieczne jest</w:t>
      </w:r>
      <w:r w:rsidR="003A4717">
        <w:t xml:space="preserve"> przedstawienie załącznika nr 24</w:t>
      </w:r>
      <w:r>
        <w:t xml:space="preserve">, mówiącego o źródłach utrzymania rodziny wraz z dokumentami potwierdzającymi te źródła; </w:t>
      </w:r>
    </w:p>
    <w:p w:rsidR="00D26069" w:rsidRDefault="00D26069" w:rsidP="00D26069">
      <w:pPr>
        <w:numPr>
          <w:ilvl w:val="0"/>
          <w:numId w:val="1"/>
        </w:numPr>
        <w:spacing w:after="119" w:line="256" w:lineRule="auto"/>
        <w:ind w:right="0" w:hanging="425"/>
      </w:pPr>
      <w:r>
        <w:t>Kserokopia</w:t>
      </w:r>
      <w:r>
        <w:rPr>
          <w:b/>
        </w:rPr>
        <w:t xml:space="preserve"> wyroku oddalającego powództwo o ustalenie świadczenia alimentacyjnego</w:t>
      </w:r>
      <w:r>
        <w:t xml:space="preserve"> od jednego z rodziców;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Kserokopia prawomocnego orzeczenia sądu zobowiązującego jednego z rodziców do ponoszenia całkowitych kosztów utrzymania dziecka/ studenta; 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Informację sądu o toczącym się postępowaniu w sprawie o przysposobienie dziecka wraz z prawomocnym wyrokiem sądu rodzinnego, stwierdzający przysposobienie dziecka w przypadku osoby faktycznie opiekującej się dzieckiem lub takiej, która wystąpiła o przysposobienie tego dziecka </w:t>
      </w:r>
      <w:r>
        <w:rPr>
          <w:i/>
        </w:rPr>
        <w:t>(dziecko to wlicza się wówczas do rodziny studenta);</w:t>
      </w:r>
      <w:r>
        <w:t xml:space="preserve"> 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>W przypadku rozwodu lub separacji oświadczenie</w:t>
      </w:r>
      <w:r>
        <w:rPr>
          <w:i/>
        </w:rPr>
        <w:t xml:space="preserve"> </w:t>
      </w:r>
      <w:r>
        <w:t xml:space="preserve">wraz z odpisem prawomocnego wyroku sądu orzekającego lub zaświadczenie o sprawie  </w:t>
      </w:r>
      <w:r w:rsidR="00994CE1">
        <w:br/>
      </w:r>
      <w:r>
        <w:t xml:space="preserve">w toku; </w:t>
      </w:r>
    </w:p>
    <w:p w:rsidR="00D26069" w:rsidRDefault="00D26069" w:rsidP="00D26069">
      <w:pPr>
        <w:numPr>
          <w:ilvl w:val="0"/>
          <w:numId w:val="1"/>
        </w:numPr>
        <w:spacing w:after="122" w:line="256" w:lineRule="auto"/>
        <w:ind w:right="0" w:hanging="425"/>
      </w:pPr>
      <w:r>
        <w:t xml:space="preserve">W przypadku śmierci rodzica </w:t>
      </w:r>
      <w:r>
        <w:rPr>
          <w:i/>
        </w:rPr>
        <w:t xml:space="preserve">(-ów) </w:t>
      </w:r>
      <w:r>
        <w:t xml:space="preserve">- oświadczenie </w:t>
      </w:r>
      <w:r>
        <w:rPr>
          <w:i/>
        </w:rPr>
        <w:t xml:space="preserve">(załącznik nr </w:t>
      </w:r>
      <w:r w:rsidR="003A4717">
        <w:rPr>
          <w:i/>
        </w:rPr>
        <w:t>25</w:t>
      </w:r>
      <w:r>
        <w:rPr>
          <w:i/>
        </w:rPr>
        <w:t xml:space="preserve">) </w:t>
      </w:r>
      <w:r>
        <w:t xml:space="preserve"> wraz z odpisem aktu zgonu → do wglądu;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W przypadku osoby samotnie wychowującej dziecko – oświadczenie </w:t>
      </w:r>
      <w:r w:rsidR="003A4717">
        <w:rPr>
          <w:i/>
        </w:rPr>
        <w:t>(załącznik nr 25</w:t>
      </w:r>
      <w:r>
        <w:rPr>
          <w:i/>
        </w:rPr>
        <w:t xml:space="preserve">) </w:t>
      </w:r>
      <w:r>
        <w:t xml:space="preserve">wraz z odpisem aktu zgonu małżonka → do wglądu lub/ i kopię odpisów wyroków zasądzających alimenty;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W przypadku zawarcia związku małżeńskiego przez studenta </w:t>
      </w:r>
      <w:r>
        <w:rPr>
          <w:i/>
        </w:rPr>
        <w:t>(-</w:t>
      </w:r>
      <w:proofErr w:type="spellStart"/>
      <w:r>
        <w:rPr>
          <w:i/>
        </w:rPr>
        <w:t>tkę</w:t>
      </w:r>
      <w:proofErr w:type="spellEnd"/>
      <w:r>
        <w:rPr>
          <w:i/>
        </w:rPr>
        <w:t>)</w:t>
      </w:r>
      <w:r>
        <w:t xml:space="preserve"> – oświadczenie </w:t>
      </w:r>
      <w:r w:rsidR="003A4717">
        <w:rPr>
          <w:i/>
        </w:rPr>
        <w:t>(załącznik nr 25</w:t>
      </w:r>
      <w:r>
        <w:rPr>
          <w:i/>
        </w:rPr>
        <w:t xml:space="preserve">) </w:t>
      </w:r>
      <w:r>
        <w:t xml:space="preserve">wraz z odpisem aktu małżeństwa studenta → do wglądu; </w:t>
      </w:r>
    </w:p>
    <w:p w:rsidR="003A4717" w:rsidRDefault="00D26069" w:rsidP="00D26069">
      <w:pPr>
        <w:numPr>
          <w:ilvl w:val="0"/>
          <w:numId w:val="1"/>
        </w:numPr>
        <w:ind w:right="0" w:hanging="425"/>
      </w:pPr>
      <w:r>
        <w:t xml:space="preserve">Kserokopia odpisu wyroku sądu orzekającego ubezwłasnowolnienie lub pozbawienie władzy rodzicielskiej jednego z małżonków;  </w:t>
      </w:r>
    </w:p>
    <w:p w:rsidR="00D26069" w:rsidRDefault="00D26069" w:rsidP="00D26069">
      <w:pPr>
        <w:numPr>
          <w:ilvl w:val="0"/>
          <w:numId w:val="1"/>
        </w:numPr>
        <w:ind w:right="0" w:hanging="425"/>
      </w:pPr>
      <w:r>
        <w:t xml:space="preserve">Kserokopia odpisu wyroku sądu o ustanowieniu rodziny zastępczej; </w:t>
      </w:r>
    </w:p>
    <w:p w:rsidR="00D26069" w:rsidRDefault="00D26069" w:rsidP="00D26069">
      <w:pPr>
        <w:numPr>
          <w:ilvl w:val="0"/>
          <w:numId w:val="3"/>
        </w:numPr>
        <w:spacing w:after="28" w:line="357" w:lineRule="auto"/>
        <w:ind w:right="0" w:hanging="360"/>
      </w:pPr>
      <w:r>
        <w:t xml:space="preserve">W przypadku </w:t>
      </w:r>
      <w:r>
        <w:rPr>
          <w:b/>
        </w:rPr>
        <w:t>gdy ojciec jest nieznany</w:t>
      </w:r>
      <w:r>
        <w:t xml:space="preserve"> – oświadczenie </w:t>
      </w:r>
      <w:r w:rsidR="003A4717">
        <w:rPr>
          <w:i/>
        </w:rPr>
        <w:t>(załącznik nr 25</w:t>
      </w:r>
      <w:r>
        <w:rPr>
          <w:i/>
        </w:rPr>
        <w:t xml:space="preserve">) </w:t>
      </w:r>
      <w:r>
        <w:t xml:space="preserve">wraz z </w:t>
      </w:r>
      <w:r>
        <w:rPr>
          <w:b/>
        </w:rPr>
        <w:t>odpisem zupełnym aktu urodzenia</w:t>
      </w:r>
      <w:r>
        <w:t xml:space="preserve"> dziecka/ studenta → do wglądu; </w:t>
      </w:r>
    </w:p>
    <w:p w:rsidR="00D26069" w:rsidRDefault="00D26069" w:rsidP="00D26069">
      <w:pPr>
        <w:numPr>
          <w:ilvl w:val="0"/>
          <w:numId w:val="3"/>
        </w:numPr>
        <w:ind w:right="0" w:hanging="360"/>
      </w:pPr>
      <w:r>
        <w:t xml:space="preserve">Orzeczenie </w:t>
      </w:r>
      <w:r>
        <w:rPr>
          <w:u w:val="single" w:color="000000"/>
        </w:rPr>
        <w:t>o stopniu niepełnosprawności studenta lub członków rodziny studenta</w:t>
      </w:r>
      <w:r>
        <w:t xml:space="preserve"> powyżej 18 roku życia, o ile nie uczą się i pozostają na utrzymaniu studenta lub rodziny studenta: kopię decyzji o pobieraniu renty lub odmowie jej przyznania; </w:t>
      </w:r>
    </w:p>
    <w:p w:rsidR="00D26069" w:rsidRDefault="00D26069" w:rsidP="00D26069">
      <w:pPr>
        <w:numPr>
          <w:ilvl w:val="0"/>
          <w:numId w:val="3"/>
        </w:numPr>
        <w:spacing w:after="28" w:line="357" w:lineRule="auto"/>
        <w:ind w:right="0" w:hanging="360"/>
      </w:pPr>
      <w:r>
        <w:t xml:space="preserve">Zaświadczenie pracodawcy o </w:t>
      </w:r>
      <w:r>
        <w:rPr>
          <w:b/>
        </w:rPr>
        <w:t>terminie urlopu wychowawczego</w:t>
      </w:r>
      <w:r>
        <w:t xml:space="preserve"> lub oświadczenie </w:t>
      </w:r>
      <w:r w:rsidR="003A4717">
        <w:rPr>
          <w:i/>
        </w:rPr>
        <w:t>(załącznik nr 19</w:t>
      </w:r>
      <w:r>
        <w:rPr>
          <w:i/>
        </w:rPr>
        <w:t>)</w:t>
      </w:r>
      <w:r>
        <w:t xml:space="preserve"> członka rodziny studenta i okresie na jaki został on udzielony oraz o okresach zatrudnienia; </w:t>
      </w:r>
    </w:p>
    <w:p w:rsidR="00D26069" w:rsidRDefault="00D26069" w:rsidP="00D26069">
      <w:pPr>
        <w:numPr>
          <w:ilvl w:val="0"/>
          <w:numId w:val="3"/>
        </w:numPr>
        <w:ind w:right="0" w:hanging="360"/>
      </w:pPr>
      <w:r>
        <w:lastRenderedPageBreak/>
        <w:t xml:space="preserve">Zaświadczenie o </w:t>
      </w:r>
      <w:r>
        <w:rPr>
          <w:b/>
        </w:rPr>
        <w:t>przebywaniu w instytucji zapewniającej całodobowe utrzymanie</w:t>
      </w:r>
      <w:r>
        <w:t xml:space="preserve">, w roku kalendarzowym poprzedzającym ubieganie się  </w:t>
      </w:r>
      <w:r w:rsidR="00994CE1">
        <w:br/>
      </w:r>
      <w:r>
        <w:t xml:space="preserve">o stypendium lub oświadczenie </w:t>
      </w:r>
      <w:r w:rsidR="003A4717">
        <w:rPr>
          <w:i/>
        </w:rPr>
        <w:t>(załącznik nr 21</w:t>
      </w:r>
      <w:r>
        <w:rPr>
          <w:i/>
        </w:rPr>
        <w:t>);</w:t>
      </w:r>
      <w:r>
        <w:t xml:space="preserve"> </w:t>
      </w:r>
    </w:p>
    <w:p w:rsidR="00D26069" w:rsidRDefault="00D26069" w:rsidP="00D26069">
      <w:pPr>
        <w:numPr>
          <w:ilvl w:val="0"/>
          <w:numId w:val="3"/>
        </w:numPr>
        <w:ind w:right="0" w:hanging="360"/>
      </w:pPr>
      <w:r>
        <w:rPr>
          <w:b/>
        </w:rPr>
        <w:t>Zaświadczenia ze szkół</w:t>
      </w:r>
      <w:r>
        <w:t xml:space="preserve"> lub oświadczenie </w:t>
      </w:r>
      <w:r w:rsidR="003A4717">
        <w:rPr>
          <w:i/>
        </w:rPr>
        <w:t>(załącznik nr 18</w:t>
      </w:r>
      <w:r>
        <w:t xml:space="preserve">) dzieci i/ lub rodzeństwa oraz oświadczenie </w:t>
      </w:r>
      <w:r w:rsidR="003A4717">
        <w:rPr>
          <w:i/>
        </w:rPr>
        <w:t>(załącznik nr 25</w:t>
      </w:r>
      <w:r>
        <w:rPr>
          <w:i/>
        </w:rPr>
        <w:t xml:space="preserve">) </w:t>
      </w:r>
      <w:r>
        <w:t xml:space="preserve">wraz z odpisami skróconych aktów urodzenia dzieci i/ lub rodzeństwa </w:t>
      </w:r>
      <w:r>
        <w:rPr>
          <w:i/>
        </w:rPr>
        <w:t>(</w:t>
      </w:r>
      <w:r>
        <w:rPr>
          <w:i/>
          <w:u w:val="single" w:color="000000"/>
        </w:rPr>
        <w:t>do 18 roku życia</w:t>
      </w:r>
      <w:r>
        <w:rPr>
          <w:i/>
        </w:rPr>
        <w:t xml:space="preserve">) </w:t>
      </w:r>
      <w:r>
        <w:t xml:space="preserve">→ do wglądu; </w:t>
      </w:r>
    </w:p>
    <w:p w:rsidR="00D26069" w:rsidRDefault="00D26069" w:rsidP="00D26069">
      <w:pPr>
        <w:numPr>
          <w:ilvl w:val="0"/>
          <w:numId w:val="3"/>
        </w:numPr>
        <w:spacing w:after="29"/>
        <w:ind w:right="0" w:hanging="360"/>
      </w:pPr>
      <w:r>
        <w:rPr>
          <w:b/>
        </w:rPr>
        <w:t>Zaświadczenia ze szkół/ uczelni wyższych</w:t>
      </w:r>
      <w:r>
        <w:t xml:space="preserve"> dzieci i/ lub rodzeństwa </w:t>
      </w:r>
      <w:r>
        <w:rPr>
          <w:i/>
        </w:rPr>
        <w:t>(</w:t>
      </w:r>
      <w:r>
        <w:rPr>
          <w:i/>
          <w:u w:val="single" w:color="000000"/>
        </w:rPr>
        <w:t>od 18 do 26 roku życia</w:t>
      </w:r>
      <w:r>
        <w:rPr>
          <w:i/>
        </w:rPr>
        <w:t xml:space="preserve">) </w:t>
      </w:r>
      <w:r>
        <w:t>będących na utrzymaniu rodziców</w:t>
      </w:r>
      <w:r>
        <w:rPr>
          <w:i/>
        </w:rPr>
        <w:t xml:space="preserve"> </w:t>
      </w:r>
      <w:r>
        <w:t>oraz</w:t>
      </w:r>
      <w:r>
        <w:rPr>
          <w:i/>
        </w:rPr>
        <w:t xml:space="preserve"> </w:t>
      </w:r>
      <w:r>
        <w:t xml:space="preserve">oświadczenie </w:t>
      </w:r>
      <w:r>
        <w:rPr>
          <w:i/>
        </w:rPr>
        <w:t xml:space="preserve">(załącznik nr </w:t>
      </w:r>
      <w:r w:rsidR="003A4717">
        <w:rPr>
          <w:i/>
        </w:rPr>
        <w:t>20</w:t>
      </w:r>
      <w:r>
        <w:t xml:space="preserve">); </w:t>
      </w:r>
      <w:r>
        <w:rPr>
          <w:u w:val="single" w:color="000000"/>
        </w:rPr>
        <w:t>Jeśli uczą się/ studiują niestacjonarnie, dodatkowo z Urzędu Pracy potwierdzające status osoby bezrobotnej/ poszukującej</w:t>
      </w:r>
      <w:r>
        <w:t xml:space="preserve"> </w:t>
      </w:r>
      <w:r>
        <w:rPr>
          <w:u w:val="single" w:color="000000"/>
        </w:rPr>
        <w:t xml:space="preserve">pracy lub oświadczenie </w:t>
      </w:r>
      <w:r w:rsidR="003A4717">
        <w:rPr>
          <w:i/>
          <w:u w:val="single" w:color="000000"/>
        </w:rPr>
        <w:t>(załącznik nr 13</w:t>
      </w:r>
      <w:r>
        <w:rPr>
          <w:i/>
          <w:u w:val="single" w:color="000000"/>
        </w:rPr>
        <w:t xml:space="preserve">), </w:t>
      </w:r>
      <w:r>
        <w:rPr>
          <w:u w:val="single" w:color="000000"/>
        </w:rPr>
        <w:t>ewentualnie zaświadczenie o zatrudnieniu wg zasad obliczania dochodu;</w:t>
      </w:r>
      <w:r>
        <w:t xml:space="preserve"> </w:t>
      </w:r>
    </w:p>
    <w:p w:rsidR="00D26069" w:rsidRDefault="00D26069" w:rsidP="00D26069">
      <w:pPr>
        <w:numPr>
          <w:ilvl w:val="0"/>
          <w:numId w:val="3"/>
        </w:numPr>
        <w:spacing w:after="119" w:line="256" w:lineRule="auto"/>
        <w:ind w:right="0" w:hanging="360"/>
      </w:pPr>
      <w:r>
        <w:t xml:space="preserve">Oświadczenie </w:t>
      </w:r>
      <w:r>
        <w:rPr>
          <w:i/>
        </w:rPr>
        <w:t>(zał</w:t>
      </w:r>
      <w:r w:rsidR="003A4717">
        <w:rPr>
          <w:i/>
        </w:rPr>
        <w:t>ącznik 22</w:t>
      </w:r>
      <w:r>
        <w:rPr>
          <w:i/>
        </w:rPr>
        <w:t>)</w:t>
      </w:r>
      <w:r>
        <w:t xml:space="preserve"> niezbędne do ustalenia samodzielności finansowej studenta; </w:t>
      </w:r>
    </w:p>
    <w:p w:rsidR="00D26069" w:rsidRDefault="00D26069" w:rsidP="00D26069">
      <w:pPr>
        <w:numPr>
          <w:ilvl w:val="0"/>
          <w:numId w:val="3"/>
        </w:numPr>
        <w:ind w:right="0" w:hanging="360"/>
      </w:pPr>
      <w:r>
        <w:rPr>
          <w:b/>
        </w:rPr>
        <w:t>Pozostałe dokumenty</w:t>
      </w:r>
      <w:r>
        <w:t xml:space="preserve"> konieczne do ustalenia dochodu w rodzinie studenta lub poświadczające jego sytuację rodzinną np. zaświadczenie </w:t>
      </w:r>
      <w:r w:rsidR="00994CE1">
        <w:br/>
      </w:r>
      <w:r>
        <w:t xml:space="preserve">z policji o zaginięciu członka rodziny studenta, zaświadczenie o sytuacji kryzysowej w rodzinie, zaświadczenie o przebywaniu członka rodziny studenta  w miejscach odosobnienia, decyzje o uzyskaniu renty rodzinnej, renty socjalnej lub decyzję o nieprzyznaniu ww. renty, itp.; </w:t>
      </w:r>
    </w:p>
    <w:p w:rsidR="00D26069" w:rsidRDefault="00D26069" w:rsidP="00D26069">
      <w:pPr>
        <w:numPr>
          <w:ilvl w:val="0"/>
          <w:numId w:val="3"/>
        </w:numPr>
        <w:spacing w:after="119" w:line="256" w:lineRule="auto"/>
        <w:ind w:right="0" w:hanging="360"/>
      </w:pPr>
      <w:r>
        <w:rPr>
          <w:b/>
        </w:rPr>
        <w:t>Dokumenty powyższe dotyczą również studentów cudzoziemców, o ile przysługuje im prawo do świadczeń.</w:t>
      </w:r>
      <w:r>
        <w:t xml:space="preserve"> </w:t>
      </w:r>
    </w:p>
    <w:p w:rsidR="00D26069" w:rsidRDefault="00D26069" w:rsidP="00D26069">
      <w:pPr>
        <w:numPr>
          <w:ilvl w:val="0"/>
          <w:numId w:val="3"/>
        </w:numPr>
        <w:spacing w:after="129" w:line="256" w:lineRule="auto"/>
        <w:ind w:right="0" w:hanging="360"/>
      </w:pPr>
      <w:r>
        <w:t>Oświadczenie o numerze konta bankowego (</w:t>
      </w:r>
      <w:r w:rsidR="003A4717">
        <w:rPr>
          <w:i/>
        </w:rPr>
        <w:t>załącznik nr 31</w:t>
      </w:r>
      <w:r>
        <w:t xml:space="preserve">). </w:t>
      </w:r>
    </w:p>
    <w:p w:rsidR="00D26069" w:rsidRDefault="003A4717" w:rsidP="00D26069">
      <w:pPr>
        <w:spacing w:after="81" w:line="256" w:lineRule="auto"/>
        <w:ind w:left="1517" w:right="0" w:firstLine="0"/>
        <w:jc w:val="left"/>
      </w:pPr>
      <w:r>
        <w:rPr>
          <w:b/>
          <w:sz w:val="20"/>
          <w:u w:val="single" w:color="000000"/>
        </w:rPr>
        <w:t>N a studencie spoczywa obowiązek udokumentowania sytuacji rodzin</w:t>
      </w:r>
      <w:r w:rsidR="00D26069">
        <w:rPr>
          <w:b/>
          <w:sz w:val="20"/>
          <w:u w:val="single" w:color="000000"/>
        </w:rPr>
        <w:t>y!</w:t>
      </w:r>
      <w:r w:rsidR="00D26069">
        <w:rPr>
          <w:b/>
          <w:sz w:val="20"/>
        </w:rPr>
        <w:t xml:space="preserve"> </w:t>
      </w:r>
    </w:p>
    <w:p w:rsidR="00D26069" w:rsidRDefault="00D26069" w:rsidP="00D26069">
      <w:pPr>
        <w:spacing w:after="122" w:line="256" w:lineRule="auto"/>
        <w:ind w:left="259" w:right="0" w:firstLine="0"/>
      </w:pPr>
      <w:r>
        <w:t xml:space="preserve">Wszystkie dokumenty należy przedłożyć w oryginale, z zastrzeżeniem pkt a i b, ponieważ: </w:t>
      </w:r>
    </w:p>
    <w:p w:rsidR="00D26069" w:rsidRDefault="00D26069" w:rsidP="00D26069">
      <w:pPr>
        <w:numPr>
          <w:ilvl w:val="1"/>
          <w:numId w:val="3"/>
        </w:numPr>
        <w:ind w:right="0" w:hanging="216"/>
      </w:pPr>
      <w:r>
        <w:t xml:space="preserve">Dokumenty </w:t>
      </w:r>
      <w:r>
        <w:rPr>
          <w:b/>
        </w:rPr>
        <w:t>mogą być</w:t>
      </w:r>
      <w:r>
        <w:t xml:space="preserve"> </w:t>
      </w:r>
      <w:r>
        <w:rPr>
          <w:b/>
        </w:rPr>
        <w:t>kopiowane wyłącznie w kolorach czarno – białym</w:t>
      </w:r>
      <w:r>
        <w:t xml:space="preserve">. W przypadku przedłożenia kopii dokumentu należy przedstawić oryginał w celu poświadczenia kopii przez osobę przyjmującą dokumenty.  </w:t>
      </w:r>
    </w:p>
    <w:p w:rsidR="00D26069" w:rsidRDefault="00D26069" w:rsidP="00D26069">
      <w:pPr>
        <w:numPr>
          <w:ilvl w:val="1"/>
          <w:numId w:val="3"/>
        </w:numPr>
        <w:spacing w:after="0"/>
        <w:ind w:right="0" w:hanging="216"/>
      </w:pPr>
      <w:r>
        <w:t xml:space="preserve">Dokumenty publiczne, o jakich mowa w art. 5 ustawy o dokumentach publicznych przedkłada się w oryginale do wglądu. Wykaz dokumentów publicznych przedłożonych do wglądu student wpisuje do </w:t>
      </w:r>
      <w:r w:rsidR="003A4717">
        <w:rPr>
          <w:i/>
        </w:rPr>
        <w:t>załącznika nr 25</w:t>
      </w:r>
      <w:r>
        <w:rPr>
          <w:i/>
        </w:rPr>
        <w:t xml:space="preserve">. </w:t>
      </w:r>
      <w:r>
        <w:t xml:space="preserve">Dopuszczalne są dokumenty skopiowane </w:t>
      </w:r>
      <w:r w:rsidR="00994CE1">
        <w:br/>
      </w:r>
      <w:bookmarkStart w:id="0" w:name="_GoBack"/>
      <w:bookmarkEnd w:id="0"/>
      <w:r>
        <w:t xml:space="preserve">w wielkości od 75 % do 120% w stosunku do oryginału.  </w:t>
      </w:r>
    </w:p>
    <w:p w:rsidR="00D26069" w:rsidRDefault="00D26069" w:rsidP="00D26069">
      <w:pPr>
        <w:numPr>
          <w:ilvl w:val="2"/>
          <w:numId w:val="3"/>
        </w:numPr>
        <w:spacing w:after="3"/>
        <w:ind w:right="0" w:hanging="10"/>
      </w:pPr>
      <w:r>
        <w:rPr>
          <w:u w:val="single" w:color="000000"/>
        </w:rPr>
        <w:t xml:space="preserve">Dokumenty wygenerowane elektroniczne, zgodnie z obowiązującymi w tym zakresie przepisami </w:t>
      </w:r>
      <w:r>
        <w:rPr>
          <w:i/>
          <w:u w:val="single" w:color="000000"/>
        </w:rPr>
        <w:t xml:space="preserve">(np. wypis z </w:t>
      </w:r>
      <w:proofErr w:type="spellStart"/>
      <w:r>
        <w:rPr>
          <w:i/>
          <w:u w:val="single" w:color="000000"/>
        </w:rPr>
        <w:t>CEiDG</w:t>
      </w:r>
      <w:proofErr w:type="spellEnd"/>
      <w:r>
        <w:rPr>
          <w:i/>
          <w:u w:val="single" w:color="000000"/>
        </w:rPr>
        <w:t>, KRS,</w:t>
      </w:r>
      <w:r>
        <w:rPr>
          <w:i/>
        </w:rPr>
        <w:t xml:space="preserve"> </w:t>
      </w:r>
      <w:r>
        <w:rPr>
          <w:i/>
          <w:u w:val="single" w:color="000000"/>
        </w:rPr>
        <w:t>deklaracje PIT itp.)</w:t>
      </w:r>
      <w:r>
        <w:rPr>
          <w:u w:val="single" w:color="000000"/>
        </w:rPr>
        <w:t xml:space="preserve"> nie wymagają potwierdzenia zgodności z oryginałem</w:t>
      </w:r>
      <w:r>
        <w:t xml:space="preserve">. </w:t>
      </w:r>
    </w:p>
    <w:p w:rsidR="00D26069" w:rsidRDefault="00D26069" w:rsidP="00D26069">
      <w:pPr>
        <w:numPr>
          <w:ilvl w:val="2"/>
          <w:numId w:val="3"/>
        </w:numPr>
        <w:spacing w:after="3"/>
        <w:ind w:right="0" w:hanging="10"/>
      </w:pPr>
      <w:r>
        <w:rPr>
          <w:u w:val="single" w:color="000000"/>
        </w:rPr>
        <w:t xml:space="preserve">Wszystkie składane przez studenta </w:t>
      </w:r>
      <w:r>
        <w:rPr>
          <w:b/>
          <w:u w:val="single" w:color="000000"/>
        </w:rPr>
        <w:t>dokumenty obcojęzyczne muszą być przetłumaczone</w:t>
      </w:r>
      <w:r>
        <w:rPr>
          <w:u w:val="single" w:color="000000"/>
        </w:rPr>
        <w:t xml:space="preserve"> na język polski</w:t>
      </w:r>
      <w:r>
        <w:t xml:space="preserve">. </w:t>
      </w:r>
      <w:r>
        <w:rPr>
          <w:u w:val="single" w:color="000000"/>
        </w:rPr>
        <w:t>Tłumaczenie musi być</w:t>
      </w:r>
      <w:r>
        <w:t xml:space="preserve"> </w:t>
      </w:r>
      <w:r>
        <w:rPr>
          <w:u w:val="single" w:color="000000"/>
        </w:rPr>
        <w:t>dokonane przez podmiot wskazany w § 5 ust. 3 Regulaminu świadczeń</w:t>
      </w:r>
      <w:r>
        <w:t xml:space="preserve">. </w:t>
      </w:r>
    </w:p>
    <w:p w:rsidR="00D26069" w:rsidRDefault="00D26069" w:rsidP="00D26069">
      <w:pPr>
        <w:spacing w:after="3" w:line="256" w:lineRule="auto"/>
        <w:ind w:left="561" w:right="0" w:hanging="10"/>
      </w:pPr>
      <w:r>
        <w:rPr>
          <w:u w:val="single" w:color="000000"/>
        </w:rPr>
        <w:t xml:space="preserve">Dostarczenie tłumaczenia jest </w:t>
      </w:r>
      <w:r>
        <w:rPr>
          <w:b/>
          <w:u w:val="single" w:color="000000"/>
        </w:rPr>
        <w:t>obowiązkiem</w:t>
      </w:r>
      <w:r>
        <w:rPr>
          <w:u w:val="single" w:color="000000"/>
        </w:rPr>
        <w:t xml:space="preserve"> osoby składającej wniosek</w:t>
      </w:r>
      <w:r>
        <w:t xml:space="preserve">. </w:t>
      </w:r>
    </w:p>
    <w:p w:rsidR="00053730" w:rsidRDefault="00053730"/>
    <w:sectPr w:rsidR="00053730" w:rsidSect="00D260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F4A"/>
    <w:multiLevelType w:val="hybridMultilevel"/>
    <w:tmpl w:val="59FA4A56"/>
    <w:lvl w:ilvl="0" w:tplc="2048D29A">
      <w:start w:val="1"/>
      <w:numFmt w:val="decimal"/>
      <w:lvlText w:val="%1."/>
      <w:lvlJc w:val="left"/>
      <w:pPr>
        <w:ind w:left="44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1FA8B50">
      <w:start w:val="1"/>
      <w:numFmt w:val="lowerLetter"/>
      <w:lvlText w:val="%2"/>
      <w:lvlJc w:val="left"/>
      <w:pPr>
        <w:ind w:left="112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9A20348">
      <w:start w:val="1"/>
      <w:numFmt w:val="lowerRoman"/>
      <w:lvlText w:val="%3"/>
      <w:lvlJc w:val="left"/>
      <w:pPr>
        <w:ind w:left="184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5ECE9F0">
      <w:start w:val="1"/>
      <w:numFmt w:val="decimal"/>
      <w:lvlText w:val="%4"/>
      <w:lvlJc w:val="left"/>
      <w:pPr>
        <w:ind w:left="256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0B67C18">
      <w:start w:val="1"/>
      <w:numFmt w:val="lowerLetter"/>
      <w:lvlText w:val="%5"/>
      <w:lvlJc w:val="left"/>
      <w:pPr>
        <w:ind w:left="328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FA275C0">
      <w:start w:val="1"/>
      <w:numFmt w:val="lowerRoman"/>
      <w:lvlText w:val="%6"/>
      <w:lvlJc w:val="left"/>
      <w:pPr>
        <w:ind w:left="400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A3823274">
      <w:start w:val="1"/>
      <w:numFmt w:val="decimal"/>
      <w:lvlText w:val="%7"/>
      <w:lvlJc w:val="left"/>
      <w:pPr>
        <w:ind w:left="472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6484958">
      <w:start w:val="1"/>
      <w:numFmt w:val="lowerLetter"/>
      <w:lvlText w:val="%8"/>
      <w:lvlJc w:val="left"/>
      <w:pPr>
        <w:ind w:left="544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2BE5A10">
      <w:start w:val="1"/>
      <w:numFmt w:val="lowerRoman"/>
      <w:lvlText w:val="%9"/>
      <w:lvlJc w:val="left"/>
      <w:pPr>
        <w:ind w:left="616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2C92478"/>
    <w:multiLevelType w:val="hybridMultilevel"/>
    <w:tmpl w:val="AAA627FE"/>
    <w:lvl w:ilvl="0" w:tplc="BBFC6C9C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A342E34">
      <w:start w:val="1"/>
      <w:numFmt w:val="lowerLetter"/>
      <w:lvlText w:val="%2)"/>
      <w:lvlJc w:val="left"/>
      <w:pPr>
        <w:ind w:left="7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0E44058">
      <w:start w:val="1"/>
      <w:numFmt w:val="lowerRoman"/>
      <w:lvlText w:val="%3"/>
      <w:lvlJc w:val="left"/>
      <w:pPr>
        <w:ind w:left="15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814F024">
      <w:start w:val="1"/>
      <w:numFmt w:val="decimal"/>
      <w:lvlText w:val="%4"/>
      <w:lvlJc w:val="left"/>
      <w:pPr>
        <w:ind w:left="22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C340E20">
      <w:start w:val="1"/>
      <w:numFmt w:val="lowerLetter"/>
      <w:lvlText w:val="%5"/>
      <w:lvlJc w:val="left"/>
      <w:pPr>
        <w:ind w:left="29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1EC608FA">
      <w:start w:val="1"/>
      <w:numFmt w:val="lowerRoman"/>
      <w:lvlText w:val="%6"/>
      <w:lvlJc w:val="left"/>
      <w:pPr>
        <w:ind w:left="36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5D64FAC">
      <w:start w:val="1"/>
      <w:numFmt w:val="decimal"/>
      <w:lvlText w:val="%7"/>
      <w:lvlJc w:val="left"/>
      <w:pPr>
        <w:ind w:left="43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17E6E0E">
      <w:start w:val="1"/>
      <w:numFmt w:val="lowerLetter"/>
      <w:lvlText w:val="%8"/>
      <w:lvlJc w:val="left"/>
      <w:pPr>
        <w:ind w:left="5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C804490">
      <w:start w:val="1"/>
      <w:numFmt w:val="lowerRoman"/>
      <w:lvlText w:val="%9"/>
      <w:lvlJc w:val="left"/>
      <w:pPr>
        <w:ind w:left="5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9373C7A"/>
    <w:multiLevelType w:val="hybridMultilevel"/>
    <w:tmpl w:val="8AD47244"/>
    <w:lvl w:ilvl="0" w:tplc="0CB4BCC6">
      <w:start w:val="43"/>
      <w:numFmt w:val="decimal"/>
      <w:lvlText w:val="%1."/>
      <w:lvlJc w:val="left"/>
      <w:pPr>
        <w:ind w:left="38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74D813F8">
      <w:start w:val="1"/>
      <w:numFmt w:val="lowerLetter"/>
      <w:lvlText w:val="%2)"/>
      <w:lvlJc w:val="left"/>
      <w:pPr>
        <w:ind w:left="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6E564DB8">
      <w:start w:val="1"/>
      <w:numFmt w:val="bullet"/>
      <w:lvlText w:val="●"/>
      <w:lvlJc w:val="left"/>
      <w:pPr>
        <w:ind w:left="561" w:firstLine="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16309530">
      <w:start w:val="1"/>
      <w:numFmt w:val="bullet"/>
      <w:lvlText w:val="•"/>
      <w:lvlJc w:val="left"/>
      <w:pPr>
        <w:ind w:left="1608" w:firstLine="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5E65D74">
      <w:start w:val="1"/>
      <w:numFmt w:val="bullet"/>
      <w:lvlText w:val="o"/>
      <w:lvlJc w:val="left"/>
      <w:pPr>
        <w:ind w:left="2328" w:firstLine="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3D83BB4">
      <w:start w:val="1"/>
      <w:numFmt w:val="bullet"/>
      <w:lvlText w:val="▪"/>
      <w:lvlJc w:val="left"/>
      <w:pPr>
        <w:ind w:left="3048" w:firstLine="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696997C">
      <w:start w:val="1"/>
      <w:numFmt w:val="bullet"/>
      <w:lvlText w:val="•"/>
      <w:lvlJc w:val="left"/>
      <w:pPr>
        <w:ind w:left="3768" w:firstLine="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9883E46">
      <w:start w:val="1"/>
      <w:numFmt w:val="bullet"/>
      <w:lvlText w:val="o"/>
      <w:lvlJc w:val="left"/>
      <w:pPr>
        <w:ind w:left="4488" w:firstLine="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B60F732">
      <w:start w:val="1"/>
      <w:numFmt w:val="bullet"/>
      <w:lvlText w:val="▪"/>
      <w:lvlJc w:val="left"/>
      <w:pPr>
        <w:ind w:left="5208" w:firstLine="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C4"/>
    <w:rsid w:val="00053730"/>
    <w:rsid w:val="003A4717"/>
    <w:rsid w:val="005C1197"/>
    <w:rsid w:val="00661BC4"/>
    <w:rsid w:val="00994CE1"/>
    <w:rsid w:val="00AC6533"/>
    <w:rsid w:val="00D2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69"/>
    <w:pPr>
      <w:spacing w:after="27" w:line="360" w:lineRule="auto"/>
      <w:ind w:left="512" w:right="1" w:hanging="370"/>
    </w:pPr>
    <w:rPr>
      <w:rFonts w:ascii="Calibri" w:eastAsia="Calibri" w:hAnsi="Calibri" w:cs="Calibri"/>
      <w:color w:val="000000"/>
      <w:sz w:val="18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26069"/>
    <w:pPr>
      <w:keepNext/>
      <w:keepLines/>
      <w:spacing w:line="256" w:lineRule="auto"/>
      <w:ind w:right="1821" w:firstLine="0"/>
      <w:jc w:val="right"/>
      <w:outlineLvl w:val="0"/>
    </w:pPr>
    <w:rPr>
      <w:rFonts w:ascii="Calibri" w:eastAsia="Calibri" w:hAnsi="Calibri" w:cs="Calibri"/>
      <w:b/>
      <w:color w:val="000000"/>
      <w:sz w:val="18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069"/>
    <w:rPr>
      <w:rFonts w:ascii="Calibri" w:eastAsia="Calibri" w:hAnsi="Calibri" w:cs="Calibri"/>
      <w:b/>
      <w:color w:val="000000"/>
      <w:sz w:val="18"/>
      <w:szCs w:val="22"/>
      <w:u w:val="single"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533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69"/>
    <w:pPr>
      <w:spacing w:after="27" w:line="360" w:lineRule="auto"/>
      <w:ind w:left="512" w:right="1" w:hanging="370"/>
    </w:pPr>
    <w:rPr>
      <w:rFonts w:ascii="Calibri" w:eastAsia="Calibri" w:hAnsi="Calibri" w:cs="Calibri"/>
      <w:color w:val="000000"/>
      <w:sz w:val="18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26069"/>
    <w:pPr>
      <w:keepNext/>
      <w:keepLines/>
      <w:spacing w:line="256" w:lineRule="auto"/>
      <w:ind w:right="1821" w:firstLine="0"/>
      <w:jc w:val="right"/>
      <w:outlineLvl w:val="0"/>
    </w:pPr>
    <w:rPr>
      <w:rFonts w:ascii="Calibri" w:eastAsia="Calibri" w:hAnsi="Calibri" w:cs="Calibri"/>
      <w:b/>
      <w:color w:val="000000"/>
      <w:sz w:val="18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069"/>
    <w:rPr>
      <w:rFonts w:ascii="Calibri" w:eastAsia="Calibri" w:hAnsi="Calibri" w:cs="Calibri"/>
      <w:b/>
      <w:color w:val="000000"/>
      <w:sz w:val="18"/>
      <w:szCs w:val="22"/>
      <w:u w:val="single"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533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2506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2023-09-29T15:35:00Z</cp:lastPrinted>
  <dcterms:created xsi:type="dcterms:W3CDTF">2023-09-19T11:22:00Z</dcterms:created>
  <dcterms:modified xsi:type="dcterms:W3CDTF">2023-09-29T15:36:00Z</dcterms:modified>
</cp:coreProperties>
</file>